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0E" w:rsidRPr="00120912" w:rsidRDefault="00486C0E" w:rsidP="005D172A">
      <w:pPr>
        <w:spacing w:after="0" w:line="480" w:lineRule="auto"/>
        <w:jc w:val="center"/>
        <w:rPr>
          <w:rFonts w:ascii="Arial" w:hAnsi="Arial" w:cs="Arial"/>
          <w:b/>
          <w:sz w:val="20"/>
          <w:szCs w:val="20"/>
        </w:rPr>
      </w:pPr>
      <w:r w:rsidRPr="00120912">
        <w:rPr>
          <w:rFonts w:ascii="Arial" w:hAnsi="Arial" w:cs="Arial"/>
          <w:b/>
          <w:sz w:val="20"/>
          <w:szCs w:val="20"/>
        </w:rPr>
        <w:t>STATUTO-REGOLAMENTO DEL COMITATO DEI GENITORI</w:t>
      </w:r>
    </w:p>
    <w:p w:rsidR="00486C0E" w:rsidRPr="009E5441" w:rsidRDefault="00486C0E" w:rsidP="005D172A">
      <w:pPr>
        <w:spacing w:after="0"/>
        <w:jc w:val="both"/>
        <w:rPr>
          <w:b/>
          <w:sz w:val="20"/>
          <w:szCs w:val="20"/>
        </w:rPr>
      </w:pPr>
      <w:r w:rsidRPr="009E5441">
        <w:rPr>
          <w:b/>
          <w:sz w:val="20"/>
          <w:szCs w:val="20"/>
        </w:rPr>
        <w:t>Art. 1 – COSTITUZIONE DEL COMITATO</w:t>
      </w:r>
    </w:p>
    <w:p w:rsidR="00486C0E" w:rsidRPr="00120912" w:rsidRDefault="00486C0E" w:rsidP="009E5441">
      <w:pPr>
        <w:spacing w:after="0" w:line="240" w:lineRule="auto"/>
        <w:jc w:val="both"/>
        <w:rPr>
          <w:sz w:val="20"/>
          <w:szCs w:val="20"/>
        </w:rPr>
      </w:pPr>
      <w:r w:rsidRPr="00120912">
        <w:rPr>
          <w:sz w:val="20"/>
          <w:szCs w:val="20"/>
        </w:rPr>
        <w:t xml:space="preserve">Il Comitato Genitori </w:t>
      </w:r>
      <w:r w:rsidR="00677ED1">
        <w:rPr>
          <w:sz w:val="20"/>
          <w:szCs w:val="20"/>
        </w:rPr>
        <w:t>dell’istituto</w:t>
      </w:r>
      <w:r w:rsidR="00514A08">
        <w:rPr>
          <w:sz w:val="20"/>
          <w:szCs w:val="20"/>
        </w:rPr>
        <w:t xml:space="preserve"> comprensivo Bellini di Novara</w:t>
      </w:r>
      <w:r w:rsidRPr="00120912">
        <w:rPr>
          <w:sz w:val="20"/>
          <w:szCs w:val="20"/>
        </w:rPr>
        <w:t xml:space="preserve"> viene costituito ai sensi dell’art. 15 comma 2 del D.L.vo 297/94.</w:t>
      </w:r>
    </w:p>
    <w:p w:rsidR="00486C0E" w:rsidRPr="00120912" w:rsidRDefault="00486C0E" w:rsidP="009E5441">
      <w:pPr>
        <w:spacing w:after="0" w:line="240" w:lineRule="auto"/>
        <w:jc w:val="both"/>
        <w:rPr>
          <w:sz w:val="20"/>
          <w:szCs w:val="20"/>
        </w:rPr>
      </w:pPr>
      <w:r w:rsidRPr="00120912">
        <w:rPr>
          <w:sz w:val="20"/>
          <w:szCs w:val="20"/>
        </w:rPr>
        <w:t>Esso ha struttura democratica ed è indipendente da ogni movimento politico e religioso.</w:t>
      </w:r>
    </w:p>
    <w:p w:rsidR="00486C0E" w:rsidRPr="009E5441" w:rsidRDefault="00486C0E" w:rsidP="005D172A">
      <w:pPr>
        <w:spacing w:before="240" w:after="0"/>
        <w:jc w:val="both"/>
        <w:rPr>
          <w:b/>
          <w:sz w:val="20"/>
          <w:szCs w:val="20"/>
        </w:rPr>
      </w:pPr>
      <w:r w:rsidRPr="009E5441">
        <w:rPr>
          <w:b/>
          <w:sz w:val="20"/>
          <w:szCs w:val="20"/>
        </w:rPr>
        <w:t>Art. 2 – FINALITA’ DEL COMITATO</w:t>
      </w:r>
    </w:p>
    <w:p w:rsidR="00486C0E" w:rsidRPr="00120912" w:rsidRDefault="00486C0E" w:rsidP="00E3408B">
      <w:pPr>
        <w:jc w:val="both"/>
        <w:rPr>
          <w:sz w:val="20"/>
          <w:szCs w:val="20"/>
        </w:rPr>
      </w:pPr>
      <w:r w:rsidRPr="00120912">
        <w:rPr>
          <w:sz w:val="20"/>
          <w:szCs w:val="20"/>
        </w:rPr>
        <w:t>Il Comitato, costituito per un efficiente collegamento tra le famiglie e l’Istituto, non persegue fini di lucro e gli iscritti svolgono la loro attività in modo volontario, libero e gratuito.</w:t>
      </w:r>
    </w:p>
    <w:p w:rsidR="00486C0E" w:rsidRPr="00120912" w:rsidRDefault="00486C0E" w:rsidP="00E3408B">
      <w:pPr>
        <w:jc w:val="both"/>
        <w:rPr>
          <w:sz w:val="20"/>
          <w:szCs w:val="20"/>
        </w:rPr>
      </w:pPr>
      <w:r w:rsidRPr="00120912">
        <w:rPr>
          <w:sz w:val="20"/>
          <w:szCs w:val="20"/>
        </w:rPr>
        <w:t>Agisce nel rispetto dei valori sanciti dalla Costituzione Italiana ed è ispirato ai principi della solidarietà, della partecipazione attiva, della cittadinanza europea perseguendo finalità di carattere sociale, civile e culturale.</w:t>
      </w:r>
    </w:p>
    <w:p w:rsidR="00486C0E" w:rsidRPr="00120912" w:rsidRDefault="00486C0E" w:rsidP="00E3408B">
      <w:pPr>
        <w:jc w:val="both"/>
        <w:rPr>
          <w:sz w:val="20"/>
          <w:szCs w:val="20"/>
        </w:rPr>
      </w:pPr>
      <w:r w:rsidRPr="00120912">
        <w:rPr>
          <w:sz w:val="20"/>
          <w:szCs w:val="20"/>
        </w:rPr>
        <w:t>Esso nasce per informare, aggregare e rappresentare i genitori nei confronti degli organismi scolastici, per proporre iniziative e pareri inerenti le</w:t>
      </w:r>
      <w:r w:rsidR="005D172A">
        <w:rPr>
          <w:sz w:val="20"/>
          <w:szCs w:val="20"/>
        </w:rPr>
        <w:t xml:space="preserve"> </w:t>
      </w:r>
      <w:r w:rsidRPr="00120912">
        <w:rPr>
          <w:sz w:val="20"/>
          <w:szCs w:val="20"/>
        </w:rPr>
        <w:t>attività scolastiche.</w:t>
      </w:r>
    </w:p>
    <w:p w:rsidR="00486C0E" w:rsidRPr="00120912" w:rsidRDefault="00486C0E" w:rsidP="00E3408B">
      <w:pPr>
        <w:jc w:val="both"/>
        <w:rPr>
          <w:sz w:val="20"/>
          <w:szCs w:val="20"/>
        </w:rPr>
      </w:pPr>
      <w:r w:rsidRPr="00120912">
        <w:rPr>
          <w:sz w:val="20"/>
          <w:szCs w:val="20"/>
        </w:rPr>
        <w:t>Il Comitato dei Genitori si propone di rafforzare l’orientamento della scuola verso obiettivi che mirino ad offrire agli studenti forti stimoli allo studio e un solido senso civico, che esalti la loro partecipazione alla vita civile secondo valori rispettosi dell’uomo e dell’ambiente, che alimenti il loro desiderio di arricchimento umano, culturale e professionale.</w:t>
      </w:r>
    </w:p>
    <w:p w:rsidR="00486C0E" w:rsidRPr="00120912" w:rsidRDefault="00486C0E" w:rsidP="00E3408B">
      <w:pPr>
        <w:jc w:val="both"/>
        <w:rPr>
          <w:sz w:val="20"/>
          <w:szCs w:val="20"/>
        </w:rPr>
      </w:pPr>
      <w:r w:rsidRPr="00120912">
        <w:rPr>
          <w:sz w:val="20"/>
          <w:szCs w:val="20"/>
        </w:rPr>
        <w:t>Le attività del Comitato dei Genitori si basano sulla volontà dei genitori di riunirsi e di collaborare con le varie componenti dell’Istituto al fine di raggiungere obiettivi comuni.</w:t>
      </w:r>
    </w:p>
    <w:p w:rsidR="00486C0E" w:rsidRPr="00120912" w:rsidRDefault="00486C0E" w:rsidP="00E3408B">
      <w:pPr>
        <w:jc w:val="both"/>
        <w:rPr>
          <w:sz w:val="20"/>
          <w:szCs w:val="20"/>
        </w:rPr>
      </w:pPr>
      <w:r w:rsidRPr="00120912">
        <w:rPr>
          <w:sz w:val="20"/>
          <w:szCs w:val="20"/>
        </w:rPr>
        <w:t>Il Comitato dei Genitori persegue principalmente i seguenti scopi:</w:t>
      </w:r>
    </w:p>
    <w:p w:rsidR="00486C0E" w:rsidRPr="00120912" w:rsidRDefault="00486C0E" w:rsidP="004078AD">
      <w:pPr>
        <w:numPr>
          <w:ilvl w:val="0"/>
          <w:numId w:val="12"/>
        </w:numPr>
        <w:spacing w:after="0"/>
        <w:jc w:val="both"/>
        <w:rPr>
          <w:sz w:val="20"/>
          <w:szCs w:val="20"/>
        </w:rPr>
      </w:pPr>
      <w:r w:rsidRPr="00120912">
        <w:rPr>
          <w:sz w:val="20"/>
          <w:szCs w:val="20"/>
        </w:rPr>
        <w:t xml:space="preserve">Favorire la più ampia collaborazione tra </w:t>
      </w:r>
      <w:r w:rsidR="00E3408B" w:rsidRPr="00120912">
        <w:rPr>
          <w:sz w:val="20"/>
          <w:szCs w:val="20"/>
        </w:rPr>
        <w:t>Istituto</w:t>
      </w:r>
      <w:r w:rsidRPr="00120912">
        <w:rPr>
          <w:sz w:val="20"/>
          <w:szCs w:val="20"/>
        </w:rPr>
        <w:t xml:space="preserve"> e famiglia nel rispetto reciproco del ruolo di ciascun componente; promuovere iniziative per agevolare i rapporti tra i genitori con i docenti e con gli studenti, al fine di favorire la loro reciproca conoscenza ed un’attiva collaborazione;</w:t>
      </w:r>
    </w:p>
    <w:p w:rsidR="00486C0E" w:rsidRPr="00120912" w:rsidRDefault="00486C0E" w:rsidP="004078AD">
      <w:pPr>
        <w:numPr>
          <w:ilvl w:val="0"/>
          <w:numId w:val="12"/>
        </w:numPr>
        <w:spacing w:after="0"/>
        <w:jc w:val="both"/>
        <w:rPr>
          <w:sz w:val="20"/>
          <w:szCs w:val="20"/>
        </w:rPr>
      </w:pPr>
      <w:r w:rsidRPr="00120912">
        <w:rPr>
          <w:sz w:val="20"/>
          <w:szCs w:val="20"/>
        </w:rPr>
        <w:t xml:space="preserve">Favorire lo scambio di informazioni tra i genitori, la comunicazione tra i rappresentanti di classe, le relazioni con gli altri Organi Collegiali (Collegio dei Docenti, Consiglio d’Istituto, Consigli di classe) e con </w:t>
      </w:r>
      <w:smartTag w:uri="urn:schemas-microsoft-com:office:smarttags" w:element="PersonName">
        <w:smartTagPr>
          <w:attr w:name="ProductID" w:val="la Dirigenza Scolastica"/>
        </w:smartTagPr>
        <w:r w:rsidRPr="00120912">
          <w:rPr>
            <w:sz w:val="20"/>
            <w:szCs w:val="20"/>
          </w:rPr>
          <w:t>la Dirigenza Scolastica</w:t>
        </w:r>
      </w:smartTag>
      <w:r w:rsidRPr="00120912">
        <w:rPr>
          <w:sz w:val="20"/>
          <w:szCs w:val="20"/>
        </w:rPr>
        <w:t>;</w:t>
      </w:r>
    </w:p>
    <w:p w:rsidR="00486C0E" w:rsidRPr="00677ED1" w:rsidRDefault="00486C0E" w:rsidP="004078AD">
      <w:pPr>
        <w:numPr>
          <w:ilvl w:val="0"/>
          <w:numId w:val="12"/>
        </w:numPr>
        <w:spacing w:after="0"/>
        <w:jc w:val="both"/>
        <w:rPr>
          <w:sz w:val="20"/>
          <w:szCs w:val="20"/>
        </w:rPr>
      </w:pPr>
      <w:r w:rsidRPr="00120912">
        <w:rPr>
          <w:sz w:val="20"/>
          <w:szCs w:val="20"/>
        </w:rPr>
        <w:t xml:space="preserve">Cercare insieme risposte alle esigenze dei genitori attraverso incontri, conferenze, dibattiti ed altre iniziative e organizzare assemblee dei genitori tutte le volte che se ne ravvisi la necessità; promuovere iniziative e proposte su argomenti importanti quali la sicurezza, la salute, l’ambiente, il lavoro, </w:t>
      </w:r>
      <w:r w:rsidR="005D172A" w:rsidRPr="00120912">
        <w:rPr>
          <w:sz w:val="20"/>
          <w:szCs w:val="20"/>
        </w:rPr>
        <w:t>ecc.</w:t>
      </w:r>
      <w:r w:rsidRPr="00120912">
        <w:rPr>
          <w:sz w:val="20"/>
          <w:szCs w:val="20"/>
        </w:rPr>
        <w:t xml:space="preserve">, attraverso </w:t>
      </w:r>
      <w:r w:rsidRPr="00677ED1">
        <w:rPr>
          <w:sz w:val="20"/>
          <w:szCs w:val="20"/>
        </w:rPr>
        <w:t>l’organizzazione di Gruppi di lavoro autonomi o attraverso la collaborazione con Gruppi di lavoro già attivi nella scuola ed in collaborazione con il Dirigente Scolastico;</w:t>
      </w:r>
    </w:p>
    <w:p w:rsidR="00486C0E" w:rsidRPr="00EF7869" w:rsidRDefault="00486C0E" w:rsidP="004078AD">
      <w:pPr>
        <w:numPr>
          <w:ilvl w:val="0"/>
          <w:numId w:val="12"/>
        </w:numPr>
        <w:spacing w:after="0"/>
        <w:jc w:val="both"/>
        <w:rPr>
          <w:i/>
          <w:color w:val="FF0000"/>
          <w:sz w:val="20"/>
          <w:szCs w:val="20"/>
        </w:rPr>
      </w:pPr>
      <w:r w:rsidRPr="00120912">
        <w:rPr>
          <w:sz w:val="20"/>
          <w:szCs w:val="20"/>
        </w:rPr>
        <w:t>Organizzare iniziative di informazione e formazione su temi relativi a scuola e famiglia e su problemi generali degli studenti, con specifico riferimento a quelli emersi nei Consigli di Classe. Organizzare iniziative di aggregazione per i genitori</w:t>
      </w:r>
      <w:r w:rsidR="00EF7869">
        <w:rPr>
          <w:sz w:val="20"/>
          <w:szCs w:val="20"/>
        </w:rPr>
        <w:t xml:space="preserve"> </w:t>
      </w:r>
      <w:r w:rsidR="00EF7869" w:rsidRPr="00866B8D">
        <w:rPr>
          <w:sz w:val="20"/>
          <w:szCs w:val="20"/>
        </w:rPr>
        <w:t>e per gli studenti stessi</w:t>
      </w:r>
    </w:p>
    <w:p w:rsidR="00486C0E" w:rsidRPr="00120912" w:rsidRDefault="00486C0E" w:rsidP="004078AD">
      <w:pPr>
        <w:numPr>
          <w:ilvl w:val="0"/>
          <w:numId w:val="12"/>
        </w:numPr>
        <w:spacing w:after="0"/>
        <w:jc w:val="both"/>
        <w:rPr>
          <w:sz w:val="20"/>
          <w:szCs w:val="20"/>
        </w:rPr>
      </w:pPr>
      <w:r w:rsidRPr="00120912">
        <w:rPr>
          <w:sz w:val="20"/>
          <w:szCs w:val="20"/>
        </w:rPr>
        <w:t>Analizzare problemi di natura logistica relativi alla struttura scolastica (sicurezza, spazi, succursali, etc.), facendosi portavoce dei genitori che segnalino problemi particolari, e formulare eventuali proposte da sottoporre al Consiglio d’Istituto;</w:t>
      </w:r>
    </w:p>
    <w:p w:rsidR="00486C0E" w:rsidRPr="00120912" w:rsidRDefault="00486C0E" w:rsidP="004078AD">
      <w:pPr>
        <w:numPr>
          <w:ilvl w:val="0"/>
          <w:numId w:val="12"/>
        </w:numPr>
        <w:spacing w:after="0"/>
        <w:jc w:val="both"/>
        <w:rPr>
          <w:sz w:val="20"/>
          <w:szCs w:val="20"/>
        </w:rPr>
      </w:pPr>
      <w:r w:rsidRPr="00120912">
        <w:rPr>
          <w:sz w:val="20"/>
          <w:szCs w:val="20"/>
        </w:rPr>
        <w:t>Fornire aiuto e consulenza ai genitori eletti negli organi collegiali della scuola, affinché si sentano sostenuti ed incoraggiati nell’assolvimento dei loro compiti; trasferire ai genitori membri del Consiglio d’Istituto le istanze e le richieste aventi carattere generale;</w:t>
      </w:r>
    </w:p>
    <w:p w:rsidR="00486C0E" w:rsidRPr="00120912" w:rsidRDefault="00486C0E" w:rsidP="004078AD">
      <w:pPr>
        <w:numPr>
          <w:ilvl w:val="0"/>
          <w:numId w:val="12"/>
        </w:numPr>
        <w:spacing w:after="0"/>
        <w:jc w:val="both"/>
        <w:rPr>
          <w:sz w:val="20"/>
          <w:szCs w:val="20"/>
        </w:rPr>
      </w:pPr>
      <w:r w:rsidRPr="00120912">
        <w:rPr>
          <w:sz w:val="20"/>
          <w:szCs w:val="20"/>
        </w:rPr>
        <w:t>Svolgere un ruolo propositivo nei confronti del Collegio dei Docenti, del Consiglio d’Istituto e del Di</w:t>
      </w:r>
      <w:r w:rsidR="00677ED1">
        <w:rPr>
          <w:sz w:val="20"/>
          <w:szCs w:val="20"/>
        </w:rPr>
        <w:t xml:space="preserve">rigente Scolastico, in merito a </w:t>
      </w:r>
    </w:p>
    <w:p w:rsidR="00486C0E" w:rsidRPr="00120912" w:rsidRDefault="00486C0E" w:rsidP="004078AD">
      <w:pPr>
        <w:numPr>
          <w:ilvl w:val="2"/>
          <w:numId w:val="15"/>
        </w:numPr>
        <w:spacing w:after="0"/>
        <w:jc w:val="both"/>
        <w:rPr>
          <w:sz w:val="20"/>
          <w:szCs w:val="20"/>
        </w:rPr>
      </w:pPr>
      <w:r w:rsidRPr="00120912">
        <w:rPr>
          <w:sz w:val="20"/>
          <w:szCs w:val="20"/>
        </w:rPr>
        <w:t>Piano dell’Offerta Formativa (finalità educative e organizzazione scolastica) ( ai sensi del D.P.R. 275/99 art. 3 comma 3);</w:t>
      </w:r>
    </w:p>
    <w:p w:rsidR="00486C0E" w:rsidRDefault="00486C0E" w:rsidP="004078AD">
      <w:pPr>
        <w:numPr>
          <w:ilvl w:val="2"/>
          <w:numId w:val="15"/>
        </w:numPr>
        <w:spacing w:after="0"/>
        <w:jc w:val="both"/>
        <w:rPr>
          <w:sz w:val="20"/>
          <w:szCs w:val="20"/>
        </w:rPr>
      </w:pPr>
      <w:r w:rsidRPr="00120912">
        <w:rPr>
          <w:sz w:val="20"/>
          <w:szCs w:val="20"/>
        </w:rPr>
        <w:t>Regolamento della scuola e Carta dei Servizi;</w:t>
      </w:r>
    </w:p>
    <w:p w:rsidR="00677ED1" w:rsidRPr="00EF7869" w:rsidRDefault="00677ED1" w:rsidP="004078AD">
      <w:pPr>
        <w:numPr>
          <w:ilvl w:val="2"/>
          <w:numId w:val="15"/>
        </w:numPr>
        <w:spacing w:after="0"/>
        <w:jc w:val="both"/>
      </w:pPr>
      <w:r w:rsidRPr="00EF7869">
        <w:rPr>
          <w:sz w:val="20"/>
          <w:szCs w:val="20"/>
        </w:rPr>
        <w:t xml:space="preserve">interventi di manutenzione degli edifici scolastici; </w:t>
      </w:r>
    </w:p>
    <w:p w:rsidR="00677ED1" w:rsidRPr="00120912" w:rsidRDefault="00677ED1" w:rsidP="004078AD">
      <w:pPr>
        <w:numPr>
          <w:ilvl w:val="2"/>
          <w:numId w:val="15"/>
        </w:numPr>
        <w:spacing w:after="0"/>
        <w:jc w:val="both"/>
        <w:rPr>
          <w:sz w:val="20"/>
          <w:szCs w:val="20"/>
        </w:rPr>
      </w:pPr>
      <w:r w:rsidRPr="00EF7869">
        <w:rPr>
          <w:sz w:val="20"/>
          <w:szCs w:val="20"/>
        </w:rPr>
        <w:t>mensa, trasporto, pre e post-scuola</w:t>
      </w:r>
    </w:p>
    <w:p w:rsidR="00486C0E" w:rsidRPr="00120912" w:rsidRDefault="00486C0E" w:rsidP="004078AD">
      <w:pPr>
        <w:numPr>
          <w:ilvl w:val="2"/>
          <w:numId w:val="15"/>
        </w:numPr>
        <w:spacing w:after="0"/>
        <w:jc w:val="both"/>
        <w:rPr>
          <w:sz w:val="20"/>
          <w:szCs w:val="20"/>
        </w:rPr>
      </w:pPr>
      <w:r w:rsidRPr="00120912">
        <w:rPr>
          <w:sz w:val="20"/>
          <w:szCs w:val="20"/>
        </w:rPr>
        <w:t>Educazione alla salute, educazione ambientale;</w:t>
      </w:r>
    </w:p>
    <w:p w:rsidR="00486C0E" w:rsidRPr="00120912" w:rsidRDefault="00486C0E" w:rsidP="004078AD">
      <w:pPr>
        <w:numPr>
          <w:ilvl w:val="2"/>
          <w:numId w:val="15"/>
        </w:numPr>
        <w:spacing w:after="0"/>
        <w:jc w:val="both"/>
        <w:rPr>
          <w:sz w:val="20"/>
          <w:szCs w:val="20"/>
        </w:rPr>
      </w:pPr>
      <w:r w:rsidRPr="00120912">
        <w:rPr>
          <w:sz w:val="20"/>
          <w:szCs w:val="20"/>
        </w:rPr>
        <w:t>Iniziative extra-scolastiche;</w:t>
      </w:r>
    </w:p>
    <w:p w:rsidR="00486C0E" w:rsidRPr="00120912" w:rsidRDefault="00486C0E" w:rsidP="004078AD">
      <w:pPr>
        <w:numPr>
          <w:ilvl w:val="2"/>
          <w:numId w:val="15"/>
        </w:numPr>
        <w:spacing w:after="0"/>
        <w:jc w:val="both"/>
        <w:rPr>
          <w:sz w:val="20"/>
          <w:szCs w:val="20"/>
        </w:rPr>
      </w:pPr>
      <w:r w:rsidRPr="00120912">
        <w:rPr>
          <w:sz w:val="20"/>
          <w:szCs w:val="20"/>
        </w:rPr>
        <w:t>Iniziative di formazione per i genitori;</w:t>
      </w:r>
    </w:p>
    <w:p w:rsidR="00486C0E" w:rsidRPr="00120912" w:rsidRDefault="00486C0E" w:rsidP="004078AD">
      <w:pPr>
        <w:numPr>
          <w:ilvl w:val="2"/>
          <w:numId w:val="15"/>
        </w:numPr>
        <w:spacing w:after="0"/>
        <w:jc w:val="both"/>
        <w:rPr>
          <w:sz w:val="20"/>
          <w:szCs w:val="20"/>
        </w:rPr>
      </w:pPr>
      <w:r w:rsidRPr="00120912">
        <w:rPr>
          <w:sz w:val="20"/>
          <w:szCs w:val="20"/>
        </w:rPr>
        <w:t>Ogni iniziativa che contribuisca a rendere la scuola centro di sviluppo sociale e culturale del territorio;</w:t>
      </w:r>
    </w:p>
    <w:p w:rsidR="00486C0E" w:rsidRPr="00120912" w:rsidRDefault="00486C0E" w:rsidP="004078AD">
      <w:pPr>
        <w:numPr>
          <w:ilvl w:val="0"/>
          <w:numId w:val="12"/>
        </w:numPr>
        <w:spacing w:after="0"/>
        <w:jc w:val="both"/>
        <w:rPr>
          <w:sz w:val="20"/>
          <w:szCs w:val="20"/>
        </w:rPr>
      </w:pPr>
      <w:r w:rsidRPr="00120912">
        <w:rPr>
          <w:sz w:val="20"/>
          <w:szCs w:val="20"/>
        </w:rPr>
        <w:lastRenderedPageBreak/>
        <w:t>Mettere a disposizione della scuola tempo, energie e idee dei genitori;</w:t>
      </w:r>
    </w:p>
    <w:p w:rsidR="00486C0E" w:rsidRPr="00120912" w:rsidRDefault="00486C0E" w:rsidP="004078AD">
      <w:pPr>
        <w:numPr>
          <w:ilvl w:val="0"/>
          <w:numId w:val="12"/>
        </w:numPr>
        <w:spacing w:after="0"/>
        <w:jc w:val="both"/>
        <w:rPr>
          <w:sz w:val="20"/>
          <w:szCs w:val="20"/>
        </w:rPr>
      </w:pPr>
      <w:r w:rsidRPr="00120912">
        <w:rPr>
          <w:sz w:val="20"/>
          <w:szCs w:val="20"/>
        </w:rPr>
        <w:t>Ricercare e mantenere rapporti con i Comitati Genitori di altre scuole e con gli Enti locali;</w:t>
      </w:r>
    </w:p>
    <w:p w:rsidR="00486C0E" w:rsidRPr="00120912" w:rsidRDefault="00486C0E" w:rsidP="004078AD">
      <w:pPr>
        <w:numPr>
          <w:ilvl w:val="0"/>
          <w:numId w:val="12"/>
        </w:numPr>
        <w:spacing w:after="0"/>
        <w:jc w:val="both"/>
        <w:rPr>
          <w:sz w:val="20"/>
          <w:szCs w:val="20"/>
        </w:rPr>
      </w:pPr>
      <w:r w:rsidRPr="00120912">
        <w:rPr>
          <w:sz w:val="20"/>
          <w:szCs w:val="20"/>
        </w:rPr>
        <w:t>Reperire fondi per finanziare specifiche attività proposte dal Comitato stesso.</w:t>
      </w:r>
    </w:p>
    <w:p w:rsidR="004078AD" w:rsidRDefault="004078AD" w:rsidP="00E3408B">
      <w:pPr>
        <w:jc w:val="both"/>
        <w:rPr>
          <w:sz w:val="20"/>
          <w:szCs w:val="20"/>
        </w:rPr>
      </w:pPr>
    </w:p>
    <w:p w:rsidR="00486C0E" w:rsidRPr="004078AD" w:rsidRDefault="00486C0E" w:rsidP="005D172A">
      <w:pPr>
        <w:spacing w:after="0"/>
        <w:jc w:val="both"/>
        <w:rPr>
          <w:b/>
          <w:sz w:val="20"/>
          <w:szCs w:val="20"/>
        </w:rPr>
      </w:pPr>
      <w:r w:rsidRPr="004078AD">
        <w:rPr>
          <w:b/>
          <w:sz w:val="20"/>
          <w:szCs w:val="20"/>
        </w:rPr>
        <w:t>ART. 3 – COMPONENTI DEL COMITATO</w:t>
      </w:r>
    </w:p>
    <w:p w:rsidR="00486C0E" w:rsidRPr="00120912" w:rsidRDefault="00486C0E" w:rsidP="00E3408B">
      <w:pPr>
        <w:jc w:val="both"/>
        <w:rPr>
          <w:sz w:val="20"/>
          <w:szCs w:val="20"/>
        </w:rPr>
      </w:pPr>
      <w:r w:rsidRPr="00120912">
        <w:rPr>
          <w:sz w:val="20"/>
          <w:szCs w:val="20"/>
        </w:rPr>
        <w:t>Possono aderire al Comitato, oltre a tutti i genitori Rappresentanti di Classe, tutti i genitori, o coloro che legalmente ne facciano le veci, i cui figli siano iscritti nell’Istituto, previa accettazione del presente Statuto-Regolamento.</w:t>
      </w:r>
    </w:p>
    <w:p w:rsidR="00486C0E" w:rsidRPr="00120912" w:rsidRDefault="00486C0E" w:rsidP="004078AD">
      <w:pPr>
        <w:spacing w:after="0"/>
        <w:jc w:val="both"/>
        <w:rPr>
          <w:sz w:val="20"/>
          <w:szCs w:val="20"/>
        </w:rPr>
      </w:pPr>
      <w:r w:rsidRPr="00120912">
        <w:rPr>
          <w:sz w:val="20"/>
          <w:szCs w:val="20"/>
        </w:rPr>
        <w:t>Sono membri di diritto del Comitato:</w:t>
      </w:r>
    </w:p>
    <w:p w:rsidR="00486C0E" w:rsidRPr="00120912" w:rsidRDefault="00486C0E" w:rsidP="004078AD">
      <w:pPr>
        <w:spacing w:after="0"/>
        <w:jc w:val="both"/>
        <w:rPr>
          <w:sz w:val="20"/>
          <w:szCs w:val="20"/>
        </w:rPr>
      </w:pPr>
      <w:r w:rsidRPr="00120912">
        <w:rPr>
          <w:sz w:val="20"/>
          <w:szCs w:val="20"/>
        </w:rPr>
        <w:t xml:space="preserve">    Tutti i genitori Rappresentanti di Classe (art.15 comma 2 del D. L.vo 297/94);</w:t>
      </w:r>
    </w:p>
    <w:p w:rsidR="00486C0E" w:rsidRPr="00120912" w:rsidRDefault="00486C0E" w:rsidP="004078AD">
      <w:pPr>
        <w:spacing w:after="0"/>
        <w:jc w:val="both"/>
        <w:rPr>
          <w:sz w:val="20"/>
          <w:szCs w:val="20"/>
        </w:rPr>
      </w:pPr>
      <w:r w:rsidRPr="00120912">
        <w:rPr>
          <w:sz w:val="20"/>
          <w:szCs w:val="20"/>
        </w:rPr>
        <w:t xml:space="preserve">    I genitori Rappresentanti del Consiglio d’Istituto.</w:t>
      </w:r>
    </w:p>
    <w:p w:rsidR="00486C0E" w:rsidRPr="00120912" w:rsidRDefault="004078AD" w:rsidP="004078AD">
      <w:pPr>
        <w:spacing w:after="0"/>
        <w:jc w:val="both"/>
        <w:rPr>
          <w:sz w:val="20"/>
          <w:szCs w:val="20"/>
        </w:rPr>
      </w:pPr>
      <w:r>
        <w:rPr>
          <w:sz w:val="20"/>
          <w:szCs w:val="20"/>
        </w:rPr>
        <w:t xml:space="preserve">    </w:t>
      </w:r>
      <w:r w:rsidR="00486C0E" w:rsidRPr="00120912">
        <w:rPr>
          <w:sz w:val="20"/>
          <w:szCs w:val="20"/>
        </w:rPr>
        <w:t>Le Assemblee del Comitato Genitori sono aperte a tutti i genitori.</w:t>
      </w:r>
    </w:p>
    <w:p w:rsidR="00EF7869" w:rsidRDefault="00EF7869" w:rsidP="00E3408B">
      <w:pPr>
        <w:jc w:val="both"/>
        <w:rPr>
          <w:sz w:val="20"/>
          <w:szCs w:val="20"/>
        </w:rPr>
      </w:pPr>
    </w:p>
    <w:p w:rsidR="00486C0E" w:rsidRPr="004078AD" w:rsidRDefault="00486C0E" w:rsidP="005D172A">
      <w:pPr>
        <w:spacing w:after="0"/>
        <w:jc w:val="both"/>
        <w:rPr>
          <w:b/>
          <w:sz w:val="20"/>
          <w:szCs w:val="20"/>
        </w:rPr>
      </w:pPr>
      <w:r w:rsidRPr="004078AD">
        <w:rPr>
          <w:b/>
          <w:sz w:val="20"/>
          <w:szCs w:val="20"/>
        </w:rPr>
        <w:t>ART. 4 – ORGANI DEL COMITATO</w:t>
      </w:r>
    </w:p>
    <w:p w:rsidR="00486C0E" w:rsidRPr="00120912" w:rsidRDefault="00486C0E" w:rsidP="00E3408B">
      <w:pPr>
        <w:jc w:val="both"/>
        <w:rPr>
          <w:sz w:val="20"/>
          <w:szCs w:val="20"/>
        </w:rPr>
      </w:pPr>
      <w:r w:rsidRPr="00120912">
        <w:rPr>
          <w:sz w:val="20"/>
          <w:szCs w:val="20"/>
        </w:rPr>
        <w:t>Il Comitato Genitori nomina, al suo interno, un Presidente,</w:t>
      </w:r>
      <w:r w:rsidR="005E38BC">
        <w:rPr>
          <w:sz w:val="20"/>
          <w:szCs w:val="20"/>
        </w:rPr>
        <w:t xml:space="preserve"> ed eventualmente</w:t>
      </w:r>
      <w:r w:rsidRPr="00120912">
        <w:rPr>
          <w:sz w:val="20"/>
          <w:szCs w:val="20"/>
        </w:rPr>
        <w:t xml:space="preserve"> un Vicepresidente e un Segretario</w:t>
      </w:r>
      <w:r w:rsidR="00EF7869">
        <w:rPr>
          <w:sz w:val="20"/>
          <w:szCs w:val="20"/>
        </w:rPr>
        <w:t xml:space="preserve"> </w:t>
      </w:r>
      <w:r w:rsidRPr="00120912">
        <w:rPr>
          <w:sz w:val="20"/>
          <w:szCs w:val="20"/>
        </w:rPr>
        <w:t>a maggioranza relativa dei genitori rappresentanti di classe presenti. Presidente, Vicepresidente (in caso di assenza del Presidente) e Segretario hanno il compito di promuovere e coordinare l’attività del Comitato.</w:t>
      </w:r>
    </w:p>
    <w:p w:rsidR="00486C0E" w:rsidRPr="00120912" w:rsidRDefault="00486C0E" w:rsidP="00E3408B">
      <w:pPr>
        <w:jc w:val="both"/>
        <w:rPr>
          <w:sz w:val="20"/>
          <w:szCs w:val="20"/>
        </w:rPr>
      </w:pPr>
      <w:r w:rsidRPr="00120912">
        <w:rPr>
          <w:sz w:val="20"/>
          <w:szCs w:val="20"/>
        </w:rPr>
        <w:t>Il Comitato può inoltre eleggere, sempre a maggioranza relativa, un Consiglio Direttivo composto da un minimo di cinque ad un massimo di sette componenti. Di tale Consiglio fanno parte di diritto il Presidente del Comitato Genitori, che lo presiede, il Vicepresidente ed il Segretario.</w:t>
      </w:r>
    </w:p>
    <w:p w:rsidR="00486C0E" w:rsidRPr="00120912" w:rsidRDefault="00486C0E" w:rsidP="00E3408B">
      <w:pPr>
        <w:jc w:val="both"/>
        <w:rPr>
          <w:sz w:val="20"/>
          <w:szCs w:val="20"/>
        </w:rPr>
      </w:pPr>
      <w:r w:rsidRPr="00120912">
        <w:rPr>
          <w:sz w:val="20"/>
          <w:szCs w:val="20"/>
        </w:rPr>
        <w:t>Il Presidente, il Vicepresidente, il Segretario ed i Consiglieri durano in carica un anno e sono rieleggibili.</w:t>
      </w:r>
    </w:p>
    <w:p w:rsidR="00EF7869" w:rsidRPr="00866B8D" w:rsidRDefault="00486C0E" w:rsidP="00E3408B">
      <w:pPr>
        <w:jc w:val="both"/>
        <w:rPr>
          <w:sz w:val="20"/>
          <w:szCs w:val="20"/>
        </w:rPr>
      </w:pPr>
      <w:r w:rsidRPr="00866B8D">
        <w:rPr>
          <w:sz w:val="20"/>
          <w:szCs w:val="20"/>
        </w:rPr>
        <w:t>Le cariche sono attribuite a membri rappresentanti di classe e</w:t>
      </w:r>
      <w:r w:rsidR="00EF7869" w:rsidRPr="00866B8D">
        <w:rPr>
          <w:sz w:val="20"/>
          <w:szCs w:val="20"/>
        </w:rPr>
        <w:t>/o genitori volontari i cui figli sono iscritti nell’Istituto.</w:t>
      </w:r>
    </w:p>
    <w:p w:rsidR="00486C0E" w:rsidRPr="00120912" w:rsidRDefault="00486C0E" w:rsidP="004078AD">
      <w:pPr>
        <w:spacing w:after="0"/>
        <w:jc w:val="both"/>
        <w:rPr>
          <w:sz w:val="20"/>
          <w:szCs w:val="20"/>
        </w:rPr>
      </w:pPr>
      <w:r w:rsidRPr="00120912">
        <w:rPr>
          <w:sz w:val="20"/>
          <w:szCs w:val="20"/>
        </w:rPr>
        <w:t>Il Presidente ha inoltre il compito di:</w:t>
      </w:r>
    </w:p>
    <w:p w:rsidR="00486C0E" w:rsidRPr="00120912" w:rsidRDefault="00486C0E" w:rsidP="004078AD">
      <w:pPr>
        <w:spacing w:after="0"/>
        <w:jc w:val="both"/>
        <w:rPr>
          <w:sz w:val="20"/>
          <w:szCs w:val="20"/>
        </w:rPr>
      </w:pPr>
      <w:r w:rsidRPr="00120912">
        <w:rPr>
          <w:sz w:val="20"/>
          <w:szCs w:val="20"/>
        </w:rPr>
        <w:t xml:space="preserve">    fissare l’ordine del giorno e convocare L’Assemblea del Comitato dei Genitori;</w:t>
      </w:r>
    </w:p>
    <w:p w:rsidR="00486C0E" w:rsidRPr="00120912" w:rsidRDefault="00486C0E" w:rsidP="004078AD">
      <w:pPr>
        <w:spacing w:after="0"/>
        <w:jc w:val="both"/>
        <w:rPr>
          <w:sz w:val="20"/>
          <w:szCs w:val="20"/>
        </w:rPr>
      </w:pPr>
      <w:r w:rsidRPr="00120912">
        <w:rPr>
          <w:sz w:val="20"/>
          <w:szCs w:val="20"/>
        </w:rPr>
        <w:t xml:space="preserve">    presiedere le Assemblee del Comitato e assicurarne il regolare svolgimento;</w:t>
      </w:r>
    </w:p>
    <w:p w:rsidR="004078AD" w:rsidRDefault="00486C0E" w:rsidP="004078AD">
      <w:pPr>
        <w:spacing w:after="0"/>
        <w:jc w:val="both"/>
        <w:rPr>
          <w:sz w:val="20"/>
          <w:szCs w:val="20"/>
        </w:rPr>
      </w:pPr>
      <w:r w:rsidRPr="00120912">
        <w:rPr>
          <w:sz w:val="20"/>
          <w:szCs w:val="20"/>
        </w:rPr>
        <w:t xml:space="preserve">    rappresentare il Comitato dei Genitori nei confronti dei genitori, degli altri Organi Collegiali dell’Istituto, del Dirigente </w:t>
      </w:r>
      <w:r w:rsidR="004078AD">
        <w:rPr>
          <w:sz w:val="20"/>
          <w:szCs w:val="20"/>
        </w:rPr>
        <w:t xml:space="preserve">      </w:t>
      </w:r>
    </w:p>
    <w:p w:rsidR="00486C0E" w:rsidRPr="00120912" w:rsidRDefault="004078AD" w:rsidP="004078AD">
      <w:pPr>
        <w:spacing w:after="0" w:line="240" w:lineRule="auto"/>
        <w:jc w:val="both"/>
        <w:rPr>
          <w:sz w:val="20"/>
          <w:szCs w:val="20"/>
        </w:rPr>
      </w:pPr>
      <w:r>
        <w:rPr>
          <w:sz w:val="20"/>
          <w:szCs w:val="20"/>
        </w:rPr>
        <w:t xml:space="preserve">    </w:t>
      </w:r>
      <w:r w:rsidR="00486C0E" w:rsidRPr="00120912">
        <w:rPr>
          <w:sz w:val="20"/>
          <w:szCs w:val="20"/>
        </w:rPr>
        <w:t>scolastico, dei Comitati dei Genitori di altre scuole, del Comune e di altri organismi esterni all’Istituto.</w:t>
      </w:r>
    </w:p>
    <w:p w:rsidR="00486C0E" w:rsidRPr="004078AD" w:rsidRDefault="00486C0E" w:rsidP="004078AD">
      <w:pPr>
        <w:spacing w:before="240" w:after="0" w:line="240" w:lineRule="auto"/>
        <w:jc w:val="both"/>
        <w:rPr>
          <w:sz w:val="20"/>
          <w:szCs w:val="20"/>
        </w:rPr>
      </w:pPr>
      <w:r w:rsidRPr="004078AD">
        <w:rPr>
          <w:sz w:val="20"/>
          <w:szCs w:val="20"/>
        </w:rPr>
        <w:t xml:space="preserve">Il </w:t>
      </w:r>
      <w:r w:rsidR="00927115" w:rsidRPr="004078AD">
        <w:rPr>
          <w:sz w:val="20"/>
          <w:szCs w:val="20"/>
        </w:rPr>
        <w:t>Vicepresidente</w:t>
      </w:r>
      <w:r w:rsidRPr="004078AD">
        <w:rPr>
          <w:sz w:val="20"/>
          <w:szCs w:val="20"/>
        </w:rPr>
        <w:t xml:space="preserve"> sostituisce il Presidente in caso di sua assenza e lo coadiuva nello svolgimento del suo incarico.</w:t>
      </w:r>
    </w:p>
    <w:p w:rsidR="004078AD" w:rsidRDefault="004078AD" w:rsidP="004078AD">
      <w:pPr>
        <w:spacing w:after="0"/>
        <w:jc w:val="both"/>
        <w:rPr>
          <w:sz w:val="20"/>
          <w:szCs w:val="20"/>
        </w:rPr>
      </w:pPr>
    </w:p>
    <w:p w:rsidR="00486C0E" w:rsidRPr="00120912" w:rsidRDefault="00486C0E" w:rsidP="004078AD">
      <w:pPr>
        <w:spacing w:after="0"/>
        <w:jc w:val="both"/>
        <w:rPr>
          <w:sz w:val="20"/>
          <w:szCs w:val="20"/>
        </w:rPr>
      </w:pPr>
      <w:r w:rsidRPr="00120912">
        <w:rPr>
          <w:sz w:val="20"/>
          <w:szCs w:val="20"/>
        </w:rPr>
        <w:t>Il Segretario ha inoltre il compito di:</w:t>
      </w:r>
    </w:p>
    <w:p w:rsidR="00486C0E" w:rsidRPr="00927115" w:rsidRDefault="00486C0E" w:rsidP="00927115">
      <w:pPr>
        <w:pStyle w:val="Paragrafoelenco"/>
        <w:numPr>
          <w:ilvl w:val="0"/>
          <w:numId w:val="16"/>
        </w:numPr>
        <w:jc w:val="both"/>
        <w:rPr>
          <w:sz w:val="20"/>
          <w:szCs w:val="20"/>
        </w:rPr>
      </w:pPr>
      <w:r w:rsidRPr="00927115">
        <w:rPr>
          <w:sz w:val="20"/>
          <w:szCs w:val="20"/>
        </w:rPr>
        <w:t xml:space="preserve">prima di ogni seduta Assembleare, accertare l’identità dei presenti, verificando la sussistenza dei requisiti a </w:t>
      </w:r>
      <w:r w:rsidR="00927115" w:rsidRPr="00927115">
        <w:rPr>
          <w:sz w:val="20"/>
          <w:szCs w:val="20"/>
        </w:rPr>
        <w:t xml:space="preserve">  </w:t>
      </w:r>
      <w:r w:rsidRPr="00927115">
        <w:rPr>
          <w:sz w:val="20"/>
          <w:szCs w:val="20"/>
        </w:rPr>
        <w:t>prendervi parte e a partecipare al voto;</w:t>
      </w:r>
    </w:p>
    <w:p w:rsidR="00486C0E" w:rsidRPr="00927115" w:rsidRDefault="00486C0E" w:rsidP="00927115">
      <w:pPr>
        <w:pStyle w:val="Paragrafoelenco"/>
        <w:numPr>
          <w:ilvl w:val="0"/>
          <w:numId w:val="16"/>
        </w:numPr>
        <w:jc w:val="both"/>
        <w:rPr>
          <w:sz w:val="20"/>
          <w:szCs w:val="20"/>
        </w:rPr>
      </w:pPr>
      <w:r w:rsidRPr="00927115">
        <w:rPr>
          <w:sz w:val="20"/>
          <w:szCs w:val="20"/>
        </w:rPr>
        <w:t>garantire la redazione del verbale delle Assemblee ed assicurare la diffusione delle informazioni relative all’attività del Comitato;</w:t>
      </w:r>
    </w:p>
    <w:p w:rsidR="00486C0E" w:rsidRPr="00927115" w:rsidRDefault="00486C0E" w:rsidP="00927115">
      <w:pPr>
        <w:pStyle w:val="Paragrafoelenco"/>
        <w:numPr>
          <w:ilvl w:val="0"/>
          <w:numId w:val="16"/>
        </w:numPr>
        <w:jc w:val="both"/>
        <w:rPr>
          <w:sz w:val="20"/>
          <w:szCs w:val="20"/>
        </w:rPr>
      </w:pPr>
      <w:r w:rsidRPr="00927115">
        <w:rPr>
          <w:sz w:val="20"/>
          <w:szCs w:val="20"/>
        </w:rPr>
        <w:t>mantenere i contatti con gli altri Organi Collegiali.</w:t>
      </w:r>
    </w:p>
    <w:p w:rsidR="00486C0E" w:rsidRPr="00120912" w:rsidRDefault="00486C0E" w:rsidP="00E3408B">
      <w:pPr>
        <w:jc w:val="both"/>
        <w:rPr>
          <w:sz w:val="20"/>
          <w:szCs w:val="20"/>
        </w:rPr>
      </w:pPr>
      <w:r w:rsidRPr="00120912">
        <w:rPr>
          <w:sz w:val="20"/>
          <w:szCs w:val="20"/>
        </w:rPr>
        <w:t>Il Segretario assume la responsabilità del corretto trattamento dei dati secondo la normativa vigente.</w:t>
      </w:r>
    </w:p>
    <w:p w:rsidR="00486C0E" w:rsidRPr="00927115" w:rsidRDefault="00486C0E" w:rsidP="005D172A">
      <w:pPr>
        <w:spacing w:after="0"/>
        <w:jc w:val="both"/>
        <w:rPr>
          <w:b/>
          <w:sz w:val="20"/>
          <w:szCs w:val="20"/>
        </w:rPr>
      </w:pPr>
      <w:r w:rsidRPr="00927115">
        <w:rPr>
          <w:b/>
          <w:sz w:val="20"/>
          <w:szCs w:val="20"/>
        </w:rPr>
        <w:t>ART. 5 – MODALITA’ DI CONVOCAZIONE E SVOLGIMENTO DELLE SEDUTE</w:t>
      </w:r>
    </w:p>
    <w:p w:rsidR="00486C0E" w:rsidRPr="00120912" w:rsidRDefault="00486C0E" w:rsidP="00E3408B">
      <w:pPr>
        <w:jc w:val="both"/>
        <w:rPr>
          <w:sz w:val="20"/>
          <w:szCs w:val="20"/>
        </w:rPr>
      </w:pPr>
      <w:r w:rsidRPr="00120912">
        <w:rPr>
          <w:sz w:val="20"/>
          <w:szCs w:val="20"/>
        </w:rPr>
        <w:t>Il Comitato si riunisce, dopo aver concordato di volta in volta con il Dirigente Scolastico la data e l’orario (art. 15 comma 3 del D.L.vo 297/94). Il Dirigente Scolas</w:t>
      </w:r>
      <w:r w:rsidR="005E38BC">
        <w:rPr>
          <w:sz w:val="20"/>
          <w:szCs w:val="20"/>
        </w:rPr>
        <w:t xml:space="preserve">tico autorizza la convocazione su richiesta del Presidente e </w:t>
      </w:r>
      <w:r w:rsidRPr="00120912">
        <w:rPr>
          <w:sz w:val="20"/>
          <w:szCs w:val="20"/>
        </w:rPr>
        <w:t>su autoconvocazione dello stesso Comitato a data successiva.</w:t>
      </w:r>
    </w:p>
    <w:p w:rsidR="00486C0E" w:rsidRPr="00120912" w:rsidRDefault="00486C0E" w:rsidP="00E3408B">
      <w:pPr>
        <w:jc w:val="both"/>
        <w:rPr>
          <w:sz w:val="20"/>
          <w:szCs w:val="20"/>
        </w:rPr>
      </w:pPr>
      <w:r w:rsidRPr="00120912">
        <w:rPr>
          <w:sz w:val="20"/>
          <w:szCs w:val="20"/>
        </w:rPr>
        <w:t>L’avviso di convocazione con l’Ordine del Giorno verrà contemporaneamente affisso all’albo dei Genitori e pubblicato sul sito web dell’Istituto</w:t>
      </w:r>
      <w:r w:rsidR="00927115">
        <w:rPr>
          <w:sz w:val="20"/>
          <w:szCs w:val="20"/>
        </w:rPr>
        <w:t xml:space="preserve"> </w:t>
      </w:r>
      <w:r w:rsidR="00927115" w:rsidRPr="00ED7148">
        <w:rPr>
          <w:sz w:val="20"/>
          <w:szCs w:val="20"/>
        </w:rPr>
        <w:t>o pu</w:t>
      </w:r>
      <w:r w:rsidRPr="00ED7148">
        <w:rPr>
          <w:sz w:val="20"/>
          <w:szCs w:val="20"/>
        </w:rPr>
        <w:t>ò essere effettuata tramite</w:t>
      </w:r>
      <w:r w:rsidRPr="00120912">
        <w:rPr>
          <w:sz w:val="20"/>
          <w:szCs w:val="20"/>
        </w:rPr>
        <w:t xml:space="preserve"> i Rappresentanti di Classe o comunicazione resa nota mediante gli studenti.</w:t>
      </w:r>
    </w:p>
    <w:p w:rsidR="00486C0E" w:rsidRPr="00120912" w:rsidRDefault="00486C0E" w:rsidP="005D172A">
      <w:pPr>
        <w:spacing w:after="0" w:line="240" w:lineRule="auto"/>
        <w:jc w:val="both"/>
        <w:rPr>
          <w:sz w:val="20"/>
          <w:szCs w:val="20"/>
        </w:rPr>
      </w:pPr>
      <w:r w:rsidRPr="00120912">
        <w:rPr>
          <w:sz w:val="20"/>
          <w:szCs w:val="20"/>
        </w:rPr>
        <w:t xml:space="preserve">Il Comitato si riunisce </w:t>
      </w:r>
      <w:r w:rsidR="00677ED1">
        <w:rPr>
          <w:sz w:val="20"/>
          <w:szCs w:val="20"/>
        </w:rPr>
        <w:t>almeno u</w:t>
      </w:r>
      <w:r w:rsidRPr="00120912">
        <w:rPr>
          <w:sz w:val="20"/>
          <w:szCs w:val="20"/>
        </w:rPr>
        <w:t>na volta all’anno per il rinnovo delle cariche elettive, nel termine previsto dall’articolo 6 del presente Statuto-Regolamento.</w:t>
      </w:r>
    </w:p>
    <w:p w:rsidR="00486C0E" w:rsidRPr="00120912" w:rsidRDefault="00486C0E" w:rsidP="00E3408B">
      <w:pPr>
        <w:jc w:val="both"/>
        <w:rPr>
          <w:sz w:val="20"/>
          <w:szCs w:val="20"/>
        </w:rPr>
      </w:pPr>
      <w:r w:rsidRPr="00120912">
        <w:rPr>
          <w:sz w:val="20"/>
          <w:szCs w:val="20"/>
        </w:rPr>
        <w:t>Le Assemblee del Comitato dei Genitori si tengono di norma nei locali del</w:t>
      </w:r>
      <w:r w:rsidR="00095C31" w:rsidRPr="00120912">
        <w:rPr>
          <w:sz w:val="20"/>
          <w:szCs w:val="20"/>
        </w:rPr>
        <w:t>l’Istituto</w:t>
      </w:r>
      <w:r w:rsidRPr="00120912">
        <w:rPr>
          <w:sz w:val="20"/>
          <w:szCs w:val="20"/>
        </w:rPr>
        <w:t>, previa autorizzazione con richiesta anche verbale, indirizzata al Dirigente Scolastico e contenente l’Ordine del Giorno, con un preavviso di almeno cinque giorni.</w:t>
      </w:r>
    </w:p>
    <w:p w:rsidR="00486C0E" w:rsidRPr="00120912" w:rsidRDefault="00486C0E" w:rsidP="00E3408B">
      <w:pPr>
        <w:jc w:val="both"/>
        <w:rPr>
          <w:sz w:val="20"/>
          <w:szCs w:val="20"/>
        </w:rPr>
      </w:pPr>
      <w:r w:rsidRPr="00120912">
        <w:rPr>
          <w:sz w:val="20"/>
          <w:szCs w:val="20"/>
        </w:rPr>
        <w:lastRenderedPageBreak/>
        <w:t>Il Comitato si riunisce, in seduta straordinaria, ogni qualvolta sia convocato su richiesta di uno o più soggetti previsti nel presente articolo.</w:t>
      </w:r>
    </w:p>
    <w:p w:rsidR="00486C0E" w:rsidRPr="00677ED1" w:rsidRDefault="00486C0E" w:rsidP="00E3408B">
      <w:pPr>
        <w:jc w:val="both"/>
        <w:rPr>
          <w:sz w:val="20"/>
          <w:szCs w:val="20"/>
          <w:u w:val="single"/>
        </w:rPr>
      </w:pPr>
      <w:r w:rsidRPr="00677ED1">
        <w:rPr>
          <w:sz w:val="20"/>
          <w:szCs w:val="20"/>
          <w:u w:val="single"/>
        </w:rPr>
        <w:t>Ogni anno scolastico, entro trenta giorni dalle elezioni dei rappresentanti dei genitori nei consi</w:t>
      </w:r>
      <w:r w:rsidR="00ED7148">
        <w:rPr>
          <w:sz w:val="20"/>
          <w:szCs w:val="20"/>
          <w:u w:val="single"/>
        </w:rPr>
        <w:t>gli di classe, sarà promos</w:t>
      </w:r>
      <w:r w:rsidR="00E42ABF">
        <w:rPr>
          <w:sz w:val="20"/>
          <w:szCs w:val="20"/>
          <w:u w:val="single"/>
        </w:rPr>
        <w:t>sa</w:t>
      </w:r>
      <w:r w:rsidR="00ED7148">
        <w:rPr>
          <w:sz w:val="20"/>
          <w:szCs w:val="20"/>
          <w:u w:val="single"/>
        </w:rPr>
        <w:t xml:space="preserve"> da un</w:t>
      </w:r>
      <w:r w:rsidR="00E42ABF">
        <w:rPr>
          <w:sz w:val="20"/>
          <w:szCs w:val="20"/>
          <w:u w:val="single"/>
        </w:rPr>
        <w:t>o dei membri del comitato anche se uscente</w:t>
      </w:r>
      <w:bookmarkStart w:id="0" w:name="_GoBack"/>
      <w:bookmarkEnd w:id="0"/>
      <w:r w:rsidR="00E42ABF">
        <w:rPr>
          <w:sz w:val="20"/>
          <w:szCs w:val="20"/>
          <w:u w:val="single"/>
        </w:rPr>
        <w:t>,</w:t>
      </w:r>
      <w:r w:rsidR="00ED7148">
        <w:rPr>
          <w:sz w:val="20"/>
          <w:szCs w:val="20"/>
          <w:u w:val="single"/>
        </w:rPr>
        <w:t xml:space="preserve"> </w:t>
      </w:r>
      <w:r w:rsidRPr="00677ED1">
        <w:rPr>
          <w:sz w:val="20"/>
          <w:szCs w:val="20"/>
          <w:u w:val="single"/>
        </w:rPr>
        <w:t>una riunione per il rinnovo degli Organi del Comitato.</w:t>
      </w:r>
    </w:p>
    <w:p w:rsidR="00486C0E" w:rsidRPr="00120912" w:rsidRDefault="00486C0E" w:rsidP="00E3408B">
      <w:pPr>
        <w:jc w:val="both"/>
        <w:rPr>
          <w:sz w:val="20"/>
          <w:szCs w:val="20"/>
        </w:rPr>
      </w:pPr>
      <w:r w:rsidRPr="00120912">
        <w:rPr>
          <w:sz w:val="20"/>
          <w:szCs w:val="20"/>
        </w:rPr>
        <w:t>L’Assemblea del Comitato dei Genitori si ritiene valida qualunque sia il numero dei presenti, purché siano state rispettate le norme di convocazione di cui al presente articolo.</w:t>
      </w:r>
    </w:p>
    <w:p w:rsidR="00486C0E" w:rsidRPr="00120912" w:rsidRDefault="005E38BC" w:rsidP="00E3408B">
      <w:pPr>
        <w:jc w:val="both"/>
        <w:rPr>
          <w:sz w:val="20"/>
          <w:szCs w:val="20"/>
        </w:rPr>
      </w:pPr>
      <w:r>
        <w:rPr>
          <w:sz w:val="20"/>
          <w:szCs w:val="20"/>
        </w:rPr>
        <w:t xml:space="preserve">Se necessario il </w:t>
      </w:r>
      <w:r w:rsidR="00486C0E" w:rsidRPr="00120912">
        <w:rPr>
          <w:sz w:val="20"/>
          <w:szCs w:val="20"/>
        </w:rPr>
        <w:t xml:space="preserve">Comitato </w:t>
      </w:r>
      <w:r>
        <w:rPr>
          <w:sz w:val="20"/>
          <w:szCs w:val="20"/>
        </w:rPr>
        <w:t xml:space="preserve">può deliberare </w:t>
      </w:r>
      <w:r w:rsidR="00486C0E" w:rsidRPr="00120912">
        <w:rPr>
          <w:sz w:val="20"/>
          <w:szCs w:val="20"/>
        </w:rPr>
        <w:t>a maggioranza dei membri genitori presenti.</w:t>
      </w:r>
    </w:p>
    <w:p w:rsidR="00486C0E" w:rsidRPr="00120912" w:rsidRDefault="00486C0E" w:rsidP="00E3408B">
      <w:pPr>
        <w:jc w:val="both"/>
        <w:rPr>
          <w:sz w:val="20"/>
          <w:szCs w:val="20"/>
        </w:rPr>
      </w:pPr>
      <w:r w:rsidRPr="00120912">
        <w:rPr>
          <w:sz w:val="20"/>
          <w:szCs w:val="20"/>
        </w:rPr>
        <w:t>Il verbale è firmato dal Presidente e</w:t>
      </w:r>
      <w:r w:rsidR="005E38BC">
        <w:rPr>
          <w:sz w:val="20"/>
          <w:szCs w:val="20"/>
        </w:rPr>
        <w:t xml:space="preserve"> se nominato</w:t>
      </w:r>
      <w:r w:rsidRPr="00120912">
        <w:rPr>
          <w:sz w:val="20"/>
          <w:szCs w:val="20"/>
        </w:rPr>
        <w:t xml:space="preserve"> dal Segretario, e trasmesso al Dirigente Scolastico affinché ne disponga l’affissione all’albo dei Genitori e l’eventuale pubblicazione sul sito web dell’Istituto.</w:t>
      </w:r>
    </w:p>
    <w:p w:rsidR="00486C0E" w:rsidRPr="00120912" w:rsidRDefault="00486C0E" w:rsidP="00E3408B">
      <w:pPr>
        <w:jc w:val="both"/>
        <w:rPr>
          <w:sz w:val="20"/>
          <w:szCs w:val="20"/>
        </w:rPr>
      </w:pPr>
      <w:r w:rsidRPr="00120912">
        <w:rPr>
          <w:sz w:val="20"/>
          <w:szCs w:val="20"/>
        </w:rPr>
        <w:t>All’Assemblea del Comitato, ai sensi dell’art. 15 comma 8 del D.L.vo 297/94, possono partecipare con diritto di parola il Dirigente Scolastico ed i docenti dell’Istituto.</w:t>
      </w:r>
    </w:p>
    <w:p w:rsidR="00486C0E" w:rsidRPr="00120912" w:rsidRDefault="00486C0E" w:rsidP="00E3408B">
      <w:pPr>
        <w:jc w:val="both"/>
        <w:rPr>
          <w:sz w:val="20"/>
          <w:szCs w:val="20"/>
        </w:rPr>
      </w:pPr>
      <w:r w:rsidRPr="00120912">
        <w:rPr>
          <w:sz w:val="20"/>
          <w:szCs w:val="20"/>
        </w:rPr>
        <w:t>Alle riunioni del Comitato, su invito del Presidente, possono partecipare autorità istituzionali e studenti dell’Istituto.</w:t>
      </w:r>
    </w:p>
    <w:p w:rsidR="00486C0E" w:rsidRPr="00927115" w:rsidRDefault="00486C0E" w:rsidP="005D172A">
      <w:pPr>
        <w:spacing w:after="0"/>
        <w:jc w:val="both"/>
        <w:rPr>
          <w:b/>
          <w:sz w:val="20"/>
          <w:szCs w:val="20"/>
        </w:rPr>
      </w:pPr>
      <w:r w:rsidRPr="00927115">
        <w:rPr>
          <w:b/>
          <w:sz w:val="20"/>
          <w:szCs w:val="20"/>
        </w:rPr>
        <w:t>Art. 6 RINNOVO DEGLI ORGANI DEL COMITATO</w:t>
      </w:r>
    </w:p>
    <w:p w:rsidR="00486C0E" w:rsidRPr="00120912" w:rsidRDefault="00486C0E" w:rsidP="00E3408B">
      <w:pPr>
        <w:jc w:val="both"/>
        <w:rPr>
          <w:sz w:val="20"/>
          <w:szCs w:val="20"/>
        </w:rPr>
      </w:pPr>
      <w:r w:rsidRPr="00120912">
        <w:rPr>
          <w:sz w:val="20"/>
          <w:szCs w:val="20"/>
        </w:rPr>
        <w:t>Gli Organi del Comitato Genitori vengono rinnovati ogni anno scolastico, entro la fine di dicembre. Le adesioni si ritengono confermate salvo esplicita revoca o decadenza dei requisiti.</w:t>
      </w:r>
    </w:p>
    <w:p w:rsidR="00486C0E" w:rsidRPr="00927115" w:rsidRDefault="00486C0E" w:rsidP="005D172A">
      <w:pPr>
        <w:spacing w:after="0"/>
        <w:jc w:val="both"/>
        <w:rPr>
          <w:b/>
          <w:sz w:val="20"/>
          <w:szCs w:val="20"/>
        </w:rPr>
      </w:pPr>
      <w:r w:rsidRPr="00927115">
        <w:rPr>
          <w:b/>
          <w:sz w:val="20"/>
          <w:szCs w:val="20"/>
        </w:rPr>
        <w:t>ART. 7 COSTITUZIONE DEI GRUPPI DI LAVORO</w:t>
      </w:r>
    </w:p>
    <w:p w:rsidR="00486C0E" w:rsidRPr="00120912" w:rsidRDefault="00486C0E" w:rsidP="00E3408B">
      <w:pPr>
        <w:jc w:val="both"/>
        <w:rPr>
          <w:sz w:val="20"/>
          <w:szCs w:val="20"/>
        </w:rPr>
      </w:pPr>
      <w:r w:rsidRPr="00120912">
        <w:rPr>
          <w:sz w:val="20"/>
          <w:szCs w:val="20"/>
        </w:rPr>
        <w:t>Il Comitato dei Genitori è libero di organizzarsi come ritiene opportuno, promuovendo la formazione, tra genitori, di Gruppi di lavoro per lo studio e la realizzazione di particolari iniziative.</w:t>
      </w:r>
    </w:p>
    <w:p w:rsidR="00486C0E" w:rsidRPr="00120912" w:rsidRDefault="00486C0E" w:rsidP="00E3408B">
      <w:pPr>
        <w:jc w:val="both"/>
        <w:rPr>
          <w:sz w:val="20"/>
          <w:szCs w:val="20"/>
        </w:rPr>
      </w:pPr>
      <w:r w:rsidRPr="00120912">
        <w:rPr>
          <w:sz w:val="20"/>
          <w:szCs w:val="20"/>
        </w:rPr>
        <w:t>Per non disperdere le energie dei Gruppi di lavoro, è opportuno che ognuno di essi si identifichi in un referente cui possano fare riferimento gli Organi del Comitato dei Genitori, i genitori e i rappresentanti dell’Istituto.</w:t>
      </w:r>
    </w:p>
    <w:p w:rsidR="00486C0E" w:rsidRPr="00120912" w:rsidRDefault="00486C0E" w:rsidP="00E3408B">
      <w:pPr>
        <w:jc w:val="both"/>
        <w:rPr>
          <w:sz w:val="20"/>
          <w:szCs w:val="20"/>
        </w:rPr>
      </w:pPr>
      <w:r w:rsidRPr="00120912">
        <w:rPr>
          <w:sz w:val="20"/>
          <w:szCs w:val="20"/>
        </w:rPr>
        <w:t>Tutte le Commissioni o Gruppi di lavoro, hanno il dovere di informare l’Assemblea del Comitato dei Genitori sull’andamento delle loro attività, sulle difficoltà incontrate e sui successi ottenuti.</w:t>
      </w:r>
    </w:p>
    <w:p w:rsidR="00486C0E" w:rsidRPr="00927115" w:rsidRDefault="00486C0E" w:rsidP="005D172A">
      <w:pPr>
        <w:spacing w:after="0"/>
        <w:jc w:val="both"/>
        <w:rPr>
          <w:b/>
          <w:sz w:val="20"/>
          <w:szCs w:val="20"/>
        </w:rPr>
      </w:pPr>
      <w:r w:rsidRPr="00927115">
        <w:rPr>
          <w:b/>
          <w:sz w:val="20"/>
          <w:szCs w:val="20"/>
        </w:rPr>
        <w:t>ART. 8 SEDE</w:t>
      </w:r>
    </w:p>
    <w:p w:rsidR="005E38BC" w:rsidRPr="005E38BC" w:rsidRDefault="00486C0E" w:rsidP="00E3408B">
      <w:pPr>
        <w:jc w:val="both"/>
        <w:rPr>
          <w:sz w:val="20"/>
          <w:szCs w:val="20"/>
        </w:rPr>
      </w:pPr>
      <w:r w:rsidRPr="005E38BC">
        <w:rPr>
          <w:sz w:val="20"/>
          <w:szCs w:val="20"/>
        </w:rPr>
        <w:t xml:space="preserve">Il Comitato dei Genitori, d’accordo con il Dirigente scolastico e con il Consiglio d’Istituto elegge la propria sede </w:t>
      </w:r>
      <w:r w:rsidR="005E38BC" w:rsidRPr="005E38BC">
        <w:rPr>
          <w:sz w:val="20"/>
          <w:szCs w:val="20"/>
        </w:rPr>
        <w:t>presso i locali della sede dell’istituto Bellini in via Vallauri 4 Novara.</w:t>
      </w:r>
    </w:p>
    <w:p w:rsidR="00486C0E" w:rsidRPr="00120912" w:rsidRDefault="00486C0E" w:rsidP="00E3408B">
      <w:pPr>
        <w:jc w:val="both"/>
        <w:rPr>
          <w:sz w:val="20"/>
          <w:szCs w:val="20"/>
        </w:rPr>
      </w:pPr>
      <w:r w:rsidRPr="00120912">
        <w:rPr>
          <w:sz w:val="20"/>
          <w:szCs w:val="20"/>
        </w:rPr>
        <w:t>Il Comitato dei Genitori proporrà un proprio spazio presso il sito web dell’Istituto nel quale rendere disponibili tutte le informazioni relative al Comitato (compreso il presente Statuto-Regolamento) e alle sue iniziative.</w:t>
      </w:r>
    </w:p>
    <w:p w:rsidR="00486C0E" w:rsidRPr="00927115" w:rsidRDefault="00486C0E" w:rsidP="005D172A">
      <w:pPr>
        <w:spacing w:before="240" w:after="0"/>
        <w:jc w:val="both"/>
        <w:rPr>
          <w:b/>
          <w:sz w:val="20"/>
          <w:szCs w:val="20"/>
        </w:rPr>
      </w:pPr>
      <w:r w:rsidRPr="00927115">
        <w:rPr>
          <w:b/>
          <w:sz w:val="20"/>
          <w:szCs w:val="20"/>
        </w:rPr>
        <w:t>ART. 9 INFORMAZIONE</w:t>
      </w:r>
    </w:p>
    <w:p w:rsidR="00486C0E" w:rsidRPr="00120912" w:rsidRDefault="00486C0E" w:rsidP="00E3408B">
      <w:pPr>
        <w:jc w:val="both"/>
        <w:rPr>
          <w:sz w:val="20"/>
          <w:szCs w:val="20"/>
        </w:rPr>
      </w:pPr>
      <w:r w:rsidRPr="00120912">
        <w:rPr>
          <w:sz w:val="20"/>
          <w:szCs w:val="20"/>
        </w:rPr>
        <w:t>L’informazione è lo strumento più importante che il Comitato dei Genitori possiede per raggiungere il Dirigente scolastico, gli Organi Collegiali, tutti i Rappresentanti di classe e, attraverso di loro, tutti i genitori.</w:t>
      </w:r>
    </w:p>
    <w:p w:rsidR="00486C0E" w:rsidRPr="00677ED1" w:rsidRDefault="00486C0E" w:rsidP="00E3408B">
      <w:pPr>
        <w:jc w:val="both"/>
        <w:rPr>
          <w:sz w:val="20"/>
          <w:szCs w:val="20"/>
        </w:rPr>
      </w:pPr>
      <w:r w:rsidRPr="00677ED1">
        <w:rPr>
          <w:sz w:val="20"/>
          <w:szCs w:val="20"/>
        </w:rPr>
        <w:t>Il presente Statuto-Regolamento viene trasmesso al Dirigente Scolastico ed esposto nella bacheca dei Genitori.</w:t>
      </w:r>
    </w:p>
    <w:p w:rsidR="00486C0E" w:rsidRPr="00677ED1" w:rsidRDefault="00486C0E" w:rsidP="005D172A">
      <w:pPr>
        <w:spacing w:after="0"/>
        <w:jc w:val="both"/>
        <w:rPr>
          <w:sz w:val="20"/>
          <w:szCs w:val="20"/>
        </w:rPr>
      </w:pPr>
      <w:r w:rsidRPr="00677ED1">
        <w:rPr>
          <w:sz w:val="20"/>
          <w:szCs w:val="20"/>
        </w:rPr>
        <w:t>I Verbali di Assemblea e le informazioni relative alle attività del Comitato, di norma, dovranno essere pubblicati sul sito web dell'Istituto, oltre che affissi nella bacheca dei Genitori.</w:t>
      </w:r>
    </w:p>
    <w:p w:rsidR="005D172A" w:rsidRDefault="005D172A" w:rsidP="005D172A">
      <w:pPr>
        <w:spacing w:after="0"/>
        <w:jc w:val="both"/>
        <w:rPr>
          <w:b/>
          <w:sz w:val="20"/>
          <w:szCs w:val="20"/>
        </w:rPr>
      </w:pPr>
    </w:p>
    <w:p w:rsidR="00486C0E" w:rsidRPr="00927115" w:rsidRDefault="00486C0E" w:rsidP="005D172A">
      <w:pPr>
        <w:spacing w:after="0" w:line="240" w:lineRule="auto"/>
        <w:jc w:val="both"/>
        <w:rPr>
          <w:b/>
          <w:sz w:val="20"/>
          <w:szCs w:val="20"/>
        </w:rPr>
      </w:pPr>
      <w:r w:rsidRPr="00927115">
        <w:rPr>
          <w:b/>
          <w:sz w:val="20"/>
          <w:szCs w:val="20"/>
        </w:rPr>
        <w:t>ART. 10 MODIFICHE STATUTARIE</w:t>
      </w:r>
    </w:p>
    <w:p w:rsidR="00486C0E" w:rsidRDefault="00486C0E" w:rsidP="005D172A">
      <w:pPr>
        <w:spacing w:after="0"/>
        <w:jc w:val="both"/>
        <w:rPr>
          <w:sz w:val="20"/>
          <w:szCs w:val="20"/>
        </w:rPr>
      </w:pPr>
      <w:r w:rsidRPr="00120912">
        <w:rPr>
          <w:sz w:val="20"/>
          <w:szCs w:val="20"/>
        </w:rPr>
        <w:t>Il presente Statuto-Regolamento potrà essere modificato dal Comitato dei Genitori, previo inserimento nell’Ordine del Giorno, con il consenso di almeno 2/3 (due terzi) dei genitori rappresentanti di classe presenti.</w:t>
      </w:r>
    </w:p>
    <w:p w:rsidR="00C65C3D" w:rsidRDefault="00C65C3D" w:rsidP="005D172A">
      <w:pPr>
        <w:spacing w:after="0"/>
        <w:jc w:val="both"/>
        <w:rPr>
          <w:sz w:val="20"/>
          <w:szCs w:val="20"/>
        </w:rPr>
      </w:pPr>
    </w:p>
    <w:p w:rsidR="00C65C3D" w:rsidRPr="00120912" w:rsidRDefault="00C65C3D" w:rsidP="005D172A">
      <w:pPr>
        <w:spacing w:after="0"/>
        <w:jc w:val="both"/>
        <w:rPr>
          <w:sz w:val="20"/>
          <w:szCs w:val="20"/>
        </w:rPr>
      </w:pPr>
    </w:p>
    <w:sectPr w:rsidR="00C65C3D" w:rsidRPr="00120912" w:rsidSect="00EF7869">
      <w:pgSz w:w="11906" w:h="16838"/>
      <w:pgMar w:top="964" w:right="851"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D8" w:rsidRDefault="009F3CD8" w:rsidP="00CA3B21">
      <w:pPr>
        <w:spacing w:after="0" w:line="240" w:lineRule="auto"/>
      </w:pPr>
      <w:r>
        <w:separator/>
      </w:r>
    </w:p>
  </w:endnote>
  <w:endnote w:type="continuationSeparator" w:id="0">
    <w:p w:rsidR="009F3CD8" w:rsidRDefault="009F3CD8" w:rsidP="00CA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D8" w:rsidRDefault="009F3CD8" w:rsidP="00CA3B21">
      <w:pPr>
        <w:spacing w:after="0" w:line="240" w:lineRule="auto"/>
      </w:pPr>
      <w:r>
        <w:separator/>
      </w:r>
    </w:p>
  </w:footnote>
  <w:footnote w:type="continuationSeparator" w:id="0">
    <w:p w:rsidR="009F3CD8" w:rsidRDefault="009F3CD8" w:rsidP="00CA3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B20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D83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C65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FE6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C05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A5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90E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A84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E0EE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63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79C"/>
    <w:multiLevelType w:val="hybridMultilevel"/>
    <w:tmpl w:val="BA248102"/>
    <w:lvl w:ilvl="0" w:tplc="BB6C9746">
      <w:start w:val="1"/>
      <w:numFmt w:val="lowerLetter"/>
      <w:lvlText w:val="%1."/>
      <w:lvlJc w:val="left"/>
      <w:pPr>
        <w:ind w:left="720" w:hanging="360"/>
      </w:pPr>
      <w:rPr>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055A7"/>
    <w:multiLevelType w:val="hybridMultilevel"/>
    <w:tmpl w:val="88D4B0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240A478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0741897"/>
    <w:multiLevelType w:val="hybridMultilevel"/>
    <w:tmpl w:val="FE9C6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514DB6"/>
    <w:multiLevelType w:val="hybridMultilevel"/>
    <w:tmpl w:val="30A48B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2A4D10"/>
    <w:multiLevelType w:val="multilevel"/>
    <w:tmpl w:val="54444C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4"/>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86C0E"/>
    <w:rsid w:val="00004FD0"/>
    <w:rsid w:val="00095C31"/>
    <w:rsid w:val="000D7459"/>
    <w:rsid w:val="00120912"/>
    <w:rsid w:val="001257B8"/>
    <w:rsid w:val="00211C49"/>
    <w:rsid w:val="00227A96"/>
    <w:rsid w:val="002B34E5"/>
    <w:rsid w:val="003C2696"/>
    <w:rsid w:val="004078AD"/>
    <w:rsid w:val="00486C0E"/>
    <w:rsid w:val="00514A08"/>
    <w:rsid w:val="005C5EFB"/>
    <w:rsid w:val="005D172A"/>
    <w:rsid w:val="005E38BC"/>
    <w:rsid w:val="005F750C"/>
    <w:rsid w:val="00677ED1"/>
    <w:rsid w:val="00787F21"/>
    <w:rsid w:val="00866B8D"/>
    <w:rsid w:val="0089124D"/>
    <w:rsid w:val="008F3165"/>
    <w:rsid w:val="00912645"/>
    <w:rsid w:val="00927115"/>
    <w:rsid w:val="009E5441"/>
    <w:rsid w:val="009F3CD8"/>
    <w:rsid w:val="00AF1198"/>
    <w:rsid w:val="00C65C3D"/>
    <w:rsid w:val="00CA3B21"/>
    <w:rsid w:val="00E3408B"/>
    <w:rsid w:val="00E42ABF"/>
    <w:rsid w:val="00ED7148"/>
    <w:rsid w:val="00EF7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8E68C49-49A3-4CD9-AF0B-F724ECB9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19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A3B21"/>
    <w:pPr>
      <w:tabs>
        <w:tab w:val="center" w:pos="4819"/>
        <w:tab w:val="right" w:pos="9638"/>
      </w:tabs>
    </w:pPr>
  </w:style>
  <w:style w:type="character" w:customStyle="1" w:styleId="IntestazioneCarattere">
    <w:name w:val="Intestazione Carattere"/>
    <w:link w:val="Intestazione"/>
    <w:uiPriority w:val="99"/>
    <w:semiHidden/>
    <w:rsid w:val="00CA3B21"/>
    <w:rPr>
      <w:sz w:val="22"/>
      <w:szCs w:val="22"/>
      <w:lang w:eastAsia="en-US"/>
    </w:rPr>
  </w:style>
  <w:style w:type="paragraph" w:styleId="Pidipagina">
    <w:name w:val="footer"/>
    <w:basedOn w:val="Normale"/>
    <w:link w:val="PidipaginaCarattere"/>
    <w:uiPriority w:val="99"/>
    <w:semiHidden/>
    <w:unhideWhenUsed/>
    <w:rsid w:val="00CA3B21"/>
    <w:pPr>
      <w:tabs>
        <w:tab w:val="center" w:pos="4819"/>
        <w:tab w:val="right" w:pos="9638"/>
      </w:tabs>
    </w:pPr>
  </w:style>
  <w:style w:type="character" w:customStyle="1" w:styleId="PidipaginaCarattere">
    <w:name w:val="Piè di pagina Carattere"/>
    <w:link w:val="Pidipagina"/>
    <w:uiPriority w:val="99"/>
    <w:semiHidden/>
    <w:rsid w:val="00CA3B21"/>
    <w:rPr>
      <w:sz w:val="22"/>
      <w:szCs w:val="22"/>
      <w:lang w:eastAsia="en-US"/>
    </w:rPr>
  </w:style>
  <w:style w:type="character" w:customStyle="1" w:styleId="a">
    <w:name w:val="a"/>
    <w:rsid w:val="00677ED1"/>
  </w:style>
  <w:style w:type="paragraph" w:styleId="Paragrafoelenco">
    <w:name w:val="List Paragraph"/>
    <w:basedOn w:val="Normale"/>
    <w:uiPriority w:val="34"/>
    <w:qFormat/>
    <w:rsid w:val="00927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1636</Words>
  <Characters>9327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9</cp:revision>
  <cp:lastPrinted>2012-04-16T08:46:00Z</cp:lastPrinted>
  <dcterms:created xsi:type="dcterms:W3CDTF">2016-02-01T10:24:00Z</dcterms:created>
  <dcterms:modified xsi:type="dcterms:W3CDTF">2018-12-05T20:10:00Z</dcterms:modified>
</cp:coreProperties>
</file>