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76" w:lineRule="auto"/>
        <w:jc w:val="righ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spacing w:after="280" w:before="280" w:line="276" w:lineRule="auto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Al Dirigente Scolastico </w:t>
        <w:br w:type="textWrapping"/>
        <w:t xml:space="preserve">dell’Istituto ………………………. </w:t>
        <w:br w:type="textWrapping"/>
      </w:r>
    </w:p>
    <w:p w:rsidR="00000000" w:rsidDel="00000000" w:rsidP="00000000" w:rsidRDefault="00000000" w:rsidRPr="00000000" w14:paraId="00000004">
      <w:pPr>
        <w:spacing w:after="280" w:before="280"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II/la sottoscritto/a_____________________________________________________________________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280" w:before="280"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Nato/a a__________________________________________(_____)  il__________________________</w:t>
      </w:r>
    </w:p>
    <w:p w:rsidR="00000000" w:rsidDel="00000000" w:rsidP="00000000" w:rsidRDefault="00000000" w:rsidRPr="00000000" w14:paraId="00000006">
      <w:pPr>
        <w:spacing w:after="280" w:before="280"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Residente a______________________________(_____) in Via_______________________________</w:t>
      </w:r>
    </w:p>
    <w:p w:rsidR="00000000" w:rsidDel="00000000" w:rsidP="00000000" w:rsidRDefault="00000000" w:rsidRPr="00000000" w14:paraId="00000007">
      <w:pPr>
        <w:spacing w:after="280" w:before="280"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Indirizzo posta elettronica________________________________Tel.__________________________ </w:t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di essere ammesso/a alla procedura di selezione per la realizzazione di uno o più percorsi formativi e laboratoriali accompagnamento</w:t>
      </w: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 di cui all’avviso prot. …… del ……..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nell’ambito dei seguenti ambiti: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280" w:line="360" w:lineRule="auto"/>
        <w:ind w:left="426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SPORTIVO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426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ARTISTICO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80" w:line="360" w:lineRule="auto"/>
        <w:ind w:left="426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PROFESSIONALIZZANTI</w:t>
      </w:r>
    </w:p>
    <w:p w:rsidR="00000000" w:rsidDel="00000000" w:rsidP="00000000" w:rsidRDefault="00000000" w:rsidRPr="00000000" w14:paraId="0000000D">
      <w:pPr>
        <w:spacing w:after="0" w:before="280" w:line="276" w:lineRule="auto"/>
        <w:ind w:left="6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6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6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Dichiara di svolgere l'incarico senza riserve e secondo il calendario che sarà stabilito e di aver preso visione del bando. A tal fine allega autocertificazione e curriculum vitae su formato europeo. </w:t>
      </w:r>
    </w:p>
    <w:p w:rsidR="00000000" w:rsidDel="00000000" w:rsidP="00000000" w:rsidRDefault="00000000" w:rsidRPr="00000000" w14:paraId="00000010">
      <w:pPr>
        <w:spacing w:after="0" w:line="276" w:lineRule="auto"/>
        <w:ind w:left="6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6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6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Data___________________________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Firma___________________________</w:t>
      </w:r>
    </w:p>
    <w:p w:rsidR="00000000" w:rsidDel="00000000" w:rsidP="00000000" w:rsidRDefault="00000000" w:rsidRPr="00000000" w14:paraId="00000014">
      <w:pPr>
        <w:spacing w:after="280" w:before="280"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8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Informativa ai sensi del D.Lgs n. 196/2003 e GDPR (Codice sulla Privacy). I dati sopra riportati sono prescritti dalle disposizioni vigenti ai fini del procedimento per il quale sono richiesti e verranno utilizzati esclusivamente per tale scopo 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200" w:before="2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                                                                                         Firma </w:t>
            </w:r>
          </w:p>
        </w:tc>
      </w:tr>
    </w:tbl>
    <w:p w:rsidR="00000000" w:rsidDel="00000000" w:rsidP="00000000" w:rsidRDefault="00000000" w:rsidRPr="00000000" w14:paraId="00000017">
      <w:pPr>
        <w:spacing w:after="280" w:before="28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2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(Art. 4 e 46 D.P.R. 28 Dicembre 2000, n.445)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II/lasottoscritto/a______________________________________________________________________________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280" w:before="280"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Nato/aa__________________________________________(_____)  il___________________________________</w:t>
      </w:r>
    </w:p>
    <w:p w:rsidR="00000000" w:rsidDel="00000000" w:rsidP="00000000" w:rsidRDefault="00000000" w:rsidRPr="00000000" w14:paraId="0000001E">
      <w:pPr>
        <w:spacing w:after="280" w:before="280" w:line="48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C.F.______________________________________ Residente a__________________________________(_____)    in Via_____________________________________________________________________________________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sanzioni penali, nel caso di dichiarazioni non veritiere e falsità negli atti, richiamate dall'art. 76 D.P.R. 445 del 28/12/2000, </w:t>
      </w:r>
    </w:p>
    <w:p w:rsidR="00000000" w:rsidDel="00000000" w:rsidP="00000000" w:rsidRDefault="00000000" w:rsidRPr="00000000" w14:paraId="00000020">
      <w:pPr>
        <w:spacing w:after="280" w:before="28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spacing w:after="280" w:before="28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(barrare la/e voci che riguardano la/e dichiarazione/i da produrre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28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nato/a ________________________( _____) il_____________________________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residente a__________________________________________________________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cittadino/a Italiano/a (oppure)___________________________________________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godere dei diritti civili e politici,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iscritto/a nell'albo o elenco_____________________________________________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svolgere la professione di____________________________________________________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appartenere all'ordine professionale____________________________________________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titolo di studio posseduto_______________________ rilasciato dalla Scuola/Università di_________________________________________________________________________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qualifica professionale posseduta, titolo di specializzazione, di abilitazione, di formazione, di aggiornamento e di qualificazione tecnica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stato di disoccupazione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80" w:line="24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a conoscenza di essere sottoposto a procedimenti penali </w:t>
      </w:r>
    </w:p>
    <w:p w:rsidR="00000000" w:rsidDel="00000000" w:rsidP="00000000" w:rsidRDefault="00000000" w:rsidRPr="00000000" w14:paraId="0000002E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:rsidR="00000000" w:rsidDel="00000000" w:rsidP="00000000" w:rsidRDefault="00000000" w:rsidRPr="00000000" w14:paraId="0000002F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                                                          Firma______________________________ </w:t>
      </w:r>
    </w:p>
    <w:p w:rsidR="00000000" w:rsidDel="00000000" w:rsidP="00000000" w:rsidRDefault="00000000" w:rsidRPr="00000000" w14:paraId="00000030">
      <w:pPr>
        <w:spacing w:after="20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3</w:t>
      </w:r>
    </w:p>
    <w:p w:rsidR="00000000" w:rsidDel="00000000" w:rsidP="00000000" w:rsidRDefault="00000000" w:rsidRPr="00000000" w14:paraId="00000031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SCHEDA DI VALUTAZIONE DEI TITOLI POSSEDUTI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20" w:line="240" w:lineRule="auto"/>
        <w:ind w:left="1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allegare alla istanza di partecipazione come docente esperto nei percorsi formativi e laboratoriali extracurriculari rivolto a studenti a rischio dispersione e abbandono scolastico di cui all’avviso prot. …. del …... </w:t>
      </w:r>
    </w:p>
    <w:p w:rsidR="00000000" w:rsidDel="00000000" w:rsidP="00000000" w:rsidRDefault="00000000" w:rsidRPr="00000000" w14:paraId="00000033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II/la sottoscritto/a_________________________________________________________________</w:t>
      </w:r>
    </w:p>
    <w:p w:rsidR="00000000" w:rsidDel="00000000" w:rsidP="00000000" w:rsidRDefault="00000000" w:rsidRPr="00000000" w14:paraId="00000035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Nato/aa_____________________ (______) il__________________________________________ </w:t>
      </w:r>
    </w:p>
    <w:p w:rsidR="00000000" w:rsidDel="00000000" w:rsidP="00000000" w:rsidRDefault="00000000" w:rsidRPr="00000000" w14:paraId="00000036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C.F. __________________________________Residente a__________________________ (____) </w:t>
      </w:r>
    </w:p>
    <w:p w:rsidR="00000000" w:rsidDel="00000000" w:rsidP="00000000" w:rsidRDefault="00000000" w:rsidRPr="00000000" w14:paraId="00000037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Via____________________________________________ Tel. ___________________________</w:t>
        <w:br w:type="textWrapping"/>
        <w:t xml:space="preserve">Indirizzo di posta elettronica ________________________________________________________ </w:t>
      </w:r>
    </w:p>
    <w:p w:rsidR="00000000" w:rsidDel="00000000" w:rsidP="00000000" w:rsidRDefault="00000000" w:rsidRPr="00000000" w14:paraId="00000038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servizio presso _________________________________________________________________</w:t>
        <w:br w:type="textWrapping"/>
        <w:t xml:space="preserve">codice meccanografico_____________________________________________________________</w:t>
      </w:r>
    </w:p>
    <w:p w:rsidR="00000000" w:rsidDel="00000000" w:rsidP="00000000" w:rsidRDefault="00000000" w:rsidRPr="00000000" w14:paraId="00000039">
      <w:pPr>
        <w:spacing w:after="280" w:before="28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relazione ai titoli posseduti, di aver diritto ai seguenti punteggi: 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REQUISITI per ESPERTI</w:t>
      </w:r>
    </w:p>
    <w:p w:rsidR="00000000" w:rsidDel="00000000" w:rsidP="00000000" w:rsidRDefault="00000000" w:rsidRPr="00000000" w14:paraId="0000003C">
      <w:pPr>
        <w:widowControl w:val="0"/>
        <w:spacing w:after="0" w:before="3"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0"/>
        <w:gridCol w:w="1470"/>
        <w:gridCol w:w="1470"/>
        <w:gridCol w:w="1605"/>
        <w:tblGridChange w:id="0">
          <w:tblGrid>
            <w:gridCol w:w="5220"/>
            <w:gridCol w:w="1470"/>
            <w:gridCol w:w="1470"/>
            <w:gridCol w:w="1605"/>
          </w:tblGrid>
        </w:tblGridChange>
      </w:tblGrid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163" w:line="240" w:lineRule="auto"/>
              <w:ind w:left="1304" w:right="1298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TITOLI CULTURALI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before="163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434343"/>
                <w:sz w:val="20"/>
                <w:szCs w:val="20"/>
                <w:rtl w:val="0"/>
              </w:rPr>
              <w:t xml:space="preserve">Max 20 punti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UNTEGGIO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"/>
                <w:szCs w:val="15"/>
                <w:rtl w:val="0"/>
              </w:rPr>
              <w:t xml:space="preserve">(Inserire il punteggio)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NOTE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Diploma di Istituto Superiore coerente con le attività inerenti gli ambiti di intervento per cui si presenta la candidatura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specificare: ……………………………………………………………………….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  <w:rtl w:val="0"/>
              </w:rPr>
              <w:t xml:space="preserve">Max Pt. 4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Laurea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triennale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Laurea magistrale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8 ( compresa la laurea triennale)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quinquennale/vecchio ordinamento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  <w:rtl w:val="0"/>
              </w:rPr>
              <w:t xml:space="preserve">Max Pt. 8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19" w:line="240" w:lineRule="auto"/>
              <w:ind w:left="13" w:firstLine="0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19" w:line="240" w:lineRule="auto"/>
              <w:ind w:left="13" w:firstLine="0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after="0" w:before="15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Altra laurea pertinente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after="0" w:before="15" w:line="240" w:lineRule="auto"/>
              <w:ind w:left="142" w:right="142" w:firstLine="0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  <w:rtl w:val="0"/>
              </w:rPr>
              <w:t xml:space="preserve">Pt. 2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after="0" w:before="15" w:line="240" w:lineRule="auto"/>
              <w:ind w:left="142" w:right="142" w:firstLine="0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after="0" w:before="15" w:line="240" w:lineRule="auto"/>
              <w:ind w:left="142" w:right="142" w:firstLine="0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.062499999999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159" w:right="5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Specializzazione post-laurea specifica o Master di durata almeno annuale o Dottorati di ricerca specifici o Corsi altamente professionalizzanti coerenti con l'area di riferimento (punti 3 per ogni titolo fino a un massimo di punti 6)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before="5" w:line="240" w:lineRule="auto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  <w:rtl w:val="0"/>
              </w:rPr>
              <w:t xml:space="preserve">Max Pt. 6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after="0" w:before="5" w:line="240" w:lineRule="auto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after="0" w:before="5" w:line="240" w:lineRule="auto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ind w:left="159" w:right="57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TITOLI ED 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Max 40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Esperienze documentate in progetti/attività  in ambito drammaturgico/teatrale o artistico/creativo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2 per ogni singola esperienza, fino a un max di punti 10)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10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Esperienze documentate in progetti/attività  in ambito drammaturgico/teatrale o artistico/creativo svolte in ambito scolastico di durata pari ad almeno un quadrimestre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(punti 2 per ogni anno scolastico, fino a un max di punti 10)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10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ind w:right="127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Relativamente al punto soprastante, se finalizzate all’ambito dell’orientamento e del contrasto alla disperisone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2 per ogni anno scolastico, fino a un max di punti 10)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10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right="127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Dimostrate e documentate collaborazioni in azioni di fundraising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2 per ogni esperienza fino a un max di punti 10)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ind w:right="127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10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pacing w:after="0" w:before="90" w:line="242" w:lineRule="auto"/>
        <w:ind w:left="112" w:right="107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 parità di punteggio maturato con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TITOLI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CULTURALI e TITOLI ED ESPERIENZE PROFESSIONALI,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costituiscono requisiti preferenziali le seguenti dichiarazioni di impegno che devono essere parte integrante della proposta progettuale :</w:t>
      </w:r>
    </w:p>
    <w:p w:rsidR="00000000" w:rsidDel="00000000" w:rsidP="00000000" w:rsidRDefault="00000000" w:rsidRPr="00000000" w14:paraId="0000007D">
      <w:pPr>
        <w:widowControl w:val="0"/>
        <w:spacing w:after="0" w:before="90" w:line="242" w:lineRule="auto"/>
        <w:ind w:left="112" w:right="107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1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0"/>
        <w:gridCol w:w="1455"/>
        <w:gridCol w:w="1455"/>
        <w:gridCol w:w="1590"/>
        <w:tblGridChange w:id="0">
          <w:tblGrid>
            <w:gridCol w:w="5250"/>
            <w:gridCol w:w="1455"/>
            <w:gridCol w:w="145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REQUISITI PREFERENZIALI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Max 7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UNTEGGIO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"/>
                <w:szCs w:val="15"/>
                <w:rtl w:val="0"/>
              </w:rPr>
              <w:t xml:space="preserve">(Inserire il punteggio)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NOTE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90" w:line="242" w:lineRule="auto"/>
              <w:ind w:left="112" w:right="107" w:firstLine="0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Impegno a fornire la propria prestazione con calendarizzazione determinata dall'Istituto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Pt. 1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90" w:line="242" w:lineRule="auto"/>
              <w:ind w:right="107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collaborazione nella stesura e nella conduzione del progetto con psicologi/psicoterapeuti iscritti agli albi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Pt.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90" w:line="242" w:lineRule="auto"/>
              <w:ind w:right="107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disponibilità a fornire la propria collaborazione esperta su più Istituti in base ad accordi stipulati tra le scuole coinvolte nel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Pt.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90" w:line="242" w:lineRule="auto"/>
              <w:ind w:right="107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disponibilità a creare azioni ed eventi in rete con gli Istituti coinvolti in base agli accordi stipulati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Pt.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0" w:line="242" w:lineRule="auto"/>
              <w:ind w:right="107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metodologia di lavoro che prevede la realizzazione di drammaturgia originale costruita sulla misura dei bisogni dei destinatari grazie al loro contributo attivo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Pt.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90" w:line="242" w:lineRule="auto"/>
              <w:ind w:right="107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predisposizione di azioni di coinvolgimento dei nuclei familiari dei partecipanti in itinere e a conclusione delle 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Pt.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90" w:line="242" w:lineRule="auto"/>
              <w:ind w:right="107"/>
              <w:jc w:val="both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impegno a “restituire” (eventi e spettacolo/i e altre forme di diffusione) il prodotto della propria progettualità al pubblico e a promuoverne la conoscenza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Pt.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line="276" w:lineRule="auto"/>
        <w:rPr>
          <w:rFonts w:ascii="Sorts Mill Goudy" w:cs="Sorts Mill Goudy" w:eastAsia="Sorts Mill Goudy" w:hAnsi="Sorts Mill Goud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122.0" w:type="dxa"/>
        <w:tblLayout w:type="fixed"/>
        <w:tblLook w:val="0400"/>
      </w:tblPr>
      <w:tblGrid>
        <w:gridCol w:w="6660"/>
        <w:gridCol w:w="1530"/>
        <w:gridCol w:w="1560"/>
        <w:tblGridChange w:id="0">
          <w:tblGrid>
            <w:gridCol w:w="6660"/>
            <w:gridCol w:w="1530"/>
            <w:gridCol w:w="1560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200" w:line="276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dichiara che i titoli elencati in sintesi trovano riscontro nel curriculum allegato.</w:t>
      </w:r>
    </w:p>
    <w:p w:rsidR="00000000" w:rsidDel="00000000" w:rsidP="00000000" w:rsidRDefault="00000000" w:rsidRPr="00000000" w14:paraId="000000A8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                                                          Firma______________________________ 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Bookman Old Style" w:cs="Bookman Old Style" w:eastAsia="Bookman Old Style" w:hAnsi="Bookman Old Style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  <w:font w:name="Sorts Mill Goudy">
    <w:embedRegular w:fontKey="{00000000-0000-0000-0000-000000000000}" r:id="rId3" w:subsetted="0"/>
    <w:embe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22693" cy="763525"/>
          <wp:effectExtent b="0" l="0" r="0" t="0"/>
          <wp:docPr id="20616589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2693" cy="76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44880" cy="847725"/>
          <wp:effectExtent b="0" l="0" r="0" t="0"/>
          <wp:docPr id="20616589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STATALE C.T. BELLINI - NOVARA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Vallauri, 4 - 28100 Novara</w:t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Fiscale: 94062750032 - Codice Meccanografico: NOIC82300L</w:t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0321 692625 - Sito web: </w:t>
    </w:r>
    <w:hyperlink r:id="rId3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www.istitutocomprensivobellini.edu.it</w:t>
      </w:r>
    </w:hyperlink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4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noic82300l@istruzione.it</w:t>
      </w:r>
    </w:hyperlink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- PEC: </w:t>
    </w:r>
    <w:hyperlink r:id="rId5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noic82300l@pec.istruzione.it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 w:val="1"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43D96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FB040B"/>
    <w:pPr>
      <w:ind w:left="720"/>
      <w:contextualSpacing w:val="1"/>
    </w:pPr>
  </w:style>
  <w:style w:type="paragraph" w:styleId="Corpotesto">
    <w:name w:val="Body Text"/>
    <w:basedOn w:val="Normale"/>
    <w:link w:val="CorpotestoCarattere"/>
    <w:uiPriority w:val="1"/>
    <w:qFormat w:val="1"/>
    <w:rsid w:val="00B039D3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kern w:val="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B039D3"/>
    <w:rPr>
      <w:rFonts w:ascii="Arial MT" w:cs="Arial MT" w:eastAsia="Arial MT" w:hAnsi="Arial MT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ortsMillGoudy-regular.ttf"/><Relationship Id="rId4" Type="http://schemas.openxmlformats.org/officeDocument/2006/relationships/font" Target="fonts/SortsMillGoud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http://www.istitutocomprensivobellini.edu.it/" TargetMode="External"/><Relationship Id="rId4" Type="http://schemas.openxmlformats.org/officeDocument/2006/relationships/hyperlink" Target="mailto:noic82300l@istruzione.it" TargetMode="External"/><Relationship Id="rId5" Type="http://schemas.openxmlformats.org/officeDocument/2006/relationships/hyperlink" Target="mailto:noic82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bA4d+K9EYx6x8kqZBSAFHTEoA==">CgMxLjAyCGguZ2pkZ3hzOAByITFBTFhBY3JzamJQUUNDejZkd0FqRXZTellwU2p4amVYcw==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2023-09-25T13:03:00Z</dcterms:created>
  <dc:creator>DSGA</dc:creator>
</cp:coreProperties>
</file>